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5"/>
      </w:tblGrid>
      <w:tr w:rsidR="006D78FC" w:rsidRPr="006D78FC" w14:paraId="688ECE36" w14:textId="77777777" w:rsidTr="00E10F01">
        <w:tc>
          <w:tcPr>
            <w:tcW w:w="4962" w:type="dxa"/>
          </w:tcPr>
          <w:p w14:paraId="6F7B8A94" w14:textId="2D386B6E" w:rsidR="005B2CC1" w:rsidRPr="00E10F01" w:rsidRDefault="00B147C9" w:rsidP="006D78FC">
            <w:pPr>
              <w:pStyle w:val="7Nidung"/>
              <w:spacing w:before="0" w:after="0"/>
              <w:ind w:firstLine="0"/>
              <w:jc w:val="center"/>
              <w:rPr>
                <w:sz w:val="26"/>
                <w:szCs w:val="26"/>
              </w:rPr>
            </w:pPr>
            <w:r w:rsidRPr="00E10F01">
              <w:rPr>
                <w:sz w:val="26"/>
                <w:szCs w:val="26"/>
              </w:rPr>
              <w:t>UBND TỈNH TRÀ VINH</w:t>
            </w:r>
          </w:p>
          <w:p w14:paraId="5FF38C95" w14:textId="323E1227" w:rsidR="00342589" w:rsidRPr="00E10F01" w:rsidRDefault="00B147C9" w:rsidP="006D78FC">
            <w:pPr>
              <w:pStyle w:val="7Nidung"/>
              <w:spacing w:before="0" w:after="0"/>
              <w:ind w:firstLine="0"/>
              <w:jc w:val="center"/>
              <w:rPr>
                <w:b/>
                <w:sz w:val="26"/>
                <w:szCs w:val="26"/>
              </w:rPr>
            </w:pPr>
            <w:r w:rsidRPr="00E10F01">
              <w:rPr>
                <w:b/>
                <w:sz w:val="26"/>
                <w:szCs w:val="26"/>
              </w:rPr>
              <w:t xml:space="preserve">SỞ TÀI NGUYÊN VÀ MÔI TRƯỜNG </w:t>
            </w:r>
          </w:p>
          <w:p w14:paraId="1D652BB0" w14:textId="77777777" w:rsidR="003670FC" w:rsidRPr="00E10F01" w:rsidRDefault="00682DCC" w:rsidP="006D78FC">
            <w:pPr>
              <w:pStyle w:val="7Nidung"/>
              <w:spacing w:before="0" w:after="0"/>
              <w:ind w:firstLine="0"/>
              <w:jc w:val="center"/>
              <w:rPr>
                <w:sz w:val="26"/>
                <w:szCs w:val="26"/>
              </w:rPr>
            </w:pPr>
            <w:r w:rsidRPr="00E10F01">
              <w:rPr>
                <w:noProof/>
                <w:sz w:val="26"/>
                <w:szCs w:val="26"/>
              </w:rPr>
              <mc:AlternateContent>
                <mc:Choice Requires="wps">
                  <w:drawing>
                    <wp:anchor distT="0" distB="0" distL="114300" distR="114300" simplePos="0" relativeHeight="251660288" behindDoc="0" locked="0" layoutInCell="1" allowOverlap="1" wp14:anchorId="51E79CB3" wp14:editId="22584944">
                      <wp:simplePos x="0" y="0"/>
                      <wp:positionH relativeFrom="margin">
                        <wp:posOffset>887730</wp:posOffset>
                      </wp:positionH>
                      <wp:positionV relativeFrom="paragraph">
                        <wp:posOffset>15240</wp:posOffset>
                      </wp:positionV>
                      <wp:extent cx="1260000" cy="0"/>
                      <wp:effectExtent l="0" t="0" r="16510" b="19050"/>
                      <wp:wrapNone/>
                      <wp:docPr id="2" name="Straight Connector 2"/>
                      <wp:cNvGraphicFramePr/>
                      <a:graphic xmlns:a="http://schemas.openxmlformats.org/drawingml/2006/main">
                        <a:graphicData uri="http://schemas.microsoft.com/office/word/2010/wordprocessingShape">
                          <wps:wsp>
                            <wps:cNvCnPr/>
                            <wps:spPr>
                              <a:xfrm>
                                <a:off x="0" y="0"/>
                                <a:ext cx="12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4F904D" id="Straight Connector 2"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9.9pt,1.2pt" to="169.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" strokecolor="black [3213]">
                      <w10:wrap anchorx="margin"/>
                    </v:line>
                  </w:pict>
                </mc:Fallback>
              </mc:AlternateContent>
            </w:r>
          </w:p>
        </w:tc>
        <w:tc>
          <w:tcPr>
            <w:tcW w:w="5245" w:type="dxa"/>
          </w:tcPr>
          <w:p w14:paraId="4D49C692" w14:textId="77777777" w:rsidR="00342589" w:rsidRPr="006D78FC" w:rsidRDefault="00A41D02" w:rsidP="006D78FC">
            <w:pPr>
              <w:pStyle w:val="7Nidung"/>
              <w:spacing w:before="0" w:after="0"/>
              <w:ind w:firstLine="0"/>
              <w:jc w:val="center"/>
              <w:rPr>
                <w:b/>
                <w:sz w:val="24"/>
                <w:szCs w:val="24"/>
              </w:rPr>
            </w:pPr>
            <w:r w:rsidRPr="006D78FC">
              <w:rPr>
                <w:b/>
                <w:sz w:val="24"/>
                <w:szCs w:val="24"/>
              </w:rPr>
              <w:t>CỘNG HÒA XÃ HỘI CHỦ NGHĨA VIỆT NAM</w:t>
            </w:r>
          </w:p>
          <w:p w14:paraId="22539B65" w14:textId="77777777" w:rsidR="00A41D02" w:rsidRPr="006D78FC" w:rsidRDefault="00A41D02" w:rsidP="006D78FC">
            <w:pPr>
              <w:pStyle w:val="7Nidung"/>
              <w:spacing w:before="0" w:after="0"/>
              <w:ind w:firstLine="0"/>
              <w:jc w:val="center"/>
              <w:rPr>
                <w:b/>
                <w:sz w:val="26"/>
                <w:szCs w:val="26"/>
              </w:rPr>
            </w:pPr>
            <w:r w:rsidRPr="006D78FC">
              <w:rPr>
                <w:b/>
                <w:sz w:val="26"/>
                <w:szCs w:val="26"/>
              </w:rPr>
              <w:t>Độc lập - Tự do - Hạnh phúc</w:t>
            </w:r>
          </w:p>
          <w:p w14:paraId="7C7D28AF" w14:textId="77777777" w:rsidR="00A41D02" w:rsidRPr="006D78FC" w:rsidRDefault="00682DCC" w:rsidP="006D78FC">
            <w:pPr>
              <w:pStyle w:val="7Nidung"/>
              <w:spacing w:before="0" w:after="0"/>
              <w:ind w:firstLine="0"/>
              <w:jc w:val="center"/>
              <w:rPr>
                <w:sz w:val="24"/>
                <w:szCs w:val="24"/>
              </w:rPr>
            </w:pPr>
            <w:r w:rsidRPr="006D78FC">
              <w:rPr>
                <w:noProof/>
                <w:sz w:val="24"/>
                <w:szCs w:val="24"/>
              </w:rPr>
              <mc:AlternateContent>
                <mc:Choice Requires="wps">
                  <w:drawing>
                    <wp:anchor distT="0" distB="0" distL="114300" distR="114300" simplePos="0" relativeHeight="251662336" behindDoc="0" locked="0" layoutInCell="1" allowOverlap="1" wp14:anchorId="10F6625A" wp14:editId="5727DC01">
                      <wp:simplePos x="0" y="0"/>
                      <wp:positionH relativeFrom="margin">
                        <wp:align>center</wp:align>
                      </wp:positionH>
                      <wp:positionV relativeFrom="paragraph">
                        <wp:posOffset>29210</wp:posOffset>
                      </wp:positionV>
                      <wp:extent cx="19716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97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5F70B5" id="Straight Connector 3"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3pt" to="155.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" strokecolor="black [3213]">
                      <w10:wrap anchorx="margin"/>
                    </v:line>
                  </w:pict>
                </mc:Fallback>
              </mc:AlternateContent>
            </w:r>
          </w:p>
        </w:tc>
      </w:tr>
      <w:tr w:rsidR="006D78FC" w:rsidRPr="006D78FC" w14:paraId="0521E80A" w14:textId="77777777" w:rsidTr="00E10F01">
        <w:tc>
          <w:tcPr>
            <w:tcW w:w="4962" w:type="dxa"/>
          </w:tcPr>
          <w:p w14:paraId="4989EB92" w14:textId="35A95FF0" w:rsidR="00342589" w:rsidRPr="00E10F01" w:rsidRDefault="003670FC" w:rsidP="008C5A6C">
            <w:pPr>
              <w:pStyle w:val="7Nidung"/>
              <w:spacing w:before="0" w:after="0"/>
              <w:ind w:firstLine="0"/>
              <w:jc w:val="center"/>
              <w:rPr>
                <w:sz w:val="26"/>
                <w:szCs w:val="26"/>
              </w:rPr>
            </w:pPr>
            <w:r w:rsidRPr="00E10F01">
              <w:rPr>
                <w:sz w:val="26"/>
                <w:szCs w:val="26"/>
              </w:rPr>
              <w:t>Số</w:t>
            </w:r>
            <w:r w:rsidR="00475ADD" w:rsidRPr="00E10F01">
              <w:rPr>
                <w:sz w:val="26"/>
                <w:szCs w:val="26"/>
              </w:rPr>
              <w:t xml:space="preserve">: </w:t>
            </w:r>
            <w:r w:rsidR="008C5A6C">
              <w:rPr>
                <w:sz w:val="26"/>
                <w:szCs w:val="26"/>
              </w:rPr>
              <w:t xml:space="preserve">     </w:t>
            </w:r>
            <w:r w:rsidR="00B147C9" w:rsidRPr="00E10F01">
              <w:rPr>
                <w:sz w:val="26"/>
                <w:szCs w:val="26"/>
              </w:rPr>
              <w:t xml:space="preserve"> </w:t>
            </w:r>
            <w:r w:rsidR="00280230" w:rsidRPr="00E10F01">
              <w:rPr>
                <w:sz w:val="26"/>
                <w:szCs w:val="26"/>
              </w:rPr>
              <w:t>/</w:t>
            </w:r>
            <w:r w:rsidR="00441CF1" w:rsidRPr="00E10F01">
              <w:rPr>
                <w:sz w:val="26"/>
                <w:szCs w:val="26"/>
              </w:rPr>
              <w:t>BC</w:t>
            </w:r>
            <w:r w:rsidRPr="00E10F01">
              <w:rPr>
                <w:sz w:val="26"/>
                <w:szCs w:val="26"/>
              </w:rPr>
              <w:t>-</w:t>
            </w:r>
            <w:r w:rsidR="00B147C9" w:rsidRPr="00E10F01">
              <w:rPr>
                <w:sz w:val="26"/>
                <w:szCs w:val="26"/>
              </w:rPr>
              <w:t>STNMT</w:t>
            </w:r>
          </w:p>
        </w:tc>
        <w:tc>
          <w:tcPr>
            <w:tcW w:w="5245" w:type="dxa"/>
          </w:tcPr>
          <w:p w14:paraId="4B1F26D7" w14:textId="043FA9E7" w:rsidR="00342589" w:rsidRPr="006D78FC" w:rsidRDefault="00441CF1" w:rsidP="008C5A6C">
            <w:pPr>
              <w:pStyle w:val="7Nidung"/>
              <w:spacing w:before="0" w:after="0"/>
              <w:ind w:firstLine="0"/>
              <w:jc w:val="center"/>
              <w:rPr>
                <w:i/>
                <w:sz w:val="26"/>
                <w:szCs w:val="26"/>
              </w:rPr>
            </w:pPr>
            <w:r w:rsidRPr="006D78FC">
              <w:rPr>
                <w:i/>
                <w:sz w:val="26"/>
                <w:szCs w:val="26"/>
              </w:rPr>
              <w:t>Trà Vinh, ngày</w:t>
            </w:r>
            <w:r w:rsidR="004B5AEB" w:rsidRPr="006D78FC">
              <w:rPr>
                <w:i/>
                <w:sz w:val="26"/>
                <w:szCs w:val="26"/>
              </w:rPr>
              <w:t xml:space="preserve"> </w:t>
            </w:r>
            <w:r w:rsidR="008C5A6C">
              <w:rPr>
                <w:i/>
                <w:sz w:val="26"/>
                <w:szCs w:val="26"/>
              </w:rPr>
              <w:t xml:space="preserve">     </w:t>
            </w:r>
            <w:r w:rsidR="00E007F8" w:rsidRPr="006D78FC">
              <w:rPr>
                <w:i/>
                <w:sz w:val="26"/>
                <w:szCs w:val="26"/>
              </w:rPr>
              <w:t xml:space="preserve"> </w:t>
            </w:r>
            <w:r w:rsidR="003670FC" w:rsidRPr="006D78FC">
              <w:rPr>
                <w:i/>
                <w:sz w:val="26"/>
                <w:szCs w:val="26"/>
              </w:rPr>
              <w:t xml:space="preserve"> tháng </w:t>
            </w:r>
            <w:r w:rsidR="00790293" w:rsidRPr="006D78FC">
              <w:rPr>
                <w:i/>
                <w:sz w:val="26"/>
                <w:szCs w:val="26"/>
              </w:rPr>
              <w:t xml:space="preserve"> </w:t>
            </w:r>
            <w:r w:rsidR="008C5A6C">
              <w:rPr>
                <w:i/>
                <w:sz w:val="26"/>
                <w:szCs w:val="26"/>
              </w:rPr>
              <w:t xml:space="preserve">    </w:t>
            </w:r>
            <w:r w:rsidR="00697CA6" w:rsidRPr="006D78FC">
              <w:rPr>
                <w:i/>
                <w:sz w:val="26"/>
                <w:szCs w:val="26"/>
              </w:rPr>
              <w:t xml:space="preserve"> năm 202</w:t>
            </w:r>
            <w:r w:rsidR="008C5A6C">
              <w:rPr>
                <w:i/>
                <w:sz w:val="26"/>
                <w:szCs w:val="26"/>
              </w:rPr>
              <w:t>3</w:t>
            </w:r>
          </w:p>
        </w:tc>
      </w:tr>
    </w:tbl>
    <w:p w14:paraId="74D1594C" w14:textId="77777777" w:rsidR="004B0717" w:rsidRDefault="004B0717" w:rsidP="006D78FC">
      <w:pPr>
        <w:pStyle w:val="7Nidung"/>
        <w:spacing w:before="0" w:after="0"/>
      </w:pPr>
    </w:p>
    <w:p w14:paraId="00CF8A9F" w14:textId="0308EFCE" w:rsidR="00BC0A5C" w:rsidRPr="004B0717" w:rsidRDefault="004B0717" w:rsidP="006D78FC">
      <w:pPr>
        <w:pStyle w:val="7Nidung"/>
        <w:spacing w:before="0" w:after="0"/>
        <w:rPr>
          <w:b/>
          <w:bdr w:val="single" w:sz="4" w:space="0" w:color="auto"/>
        </w:rPr>
      </w:pPr>
      <w:r w:rsidRPr="004B0717">
        <w:rPr>
          <w:b/>
          <w:bdr w:val="single" w:sz="4" w:space="0" w:color="auto"/>
        </w:rPr>
        <w:t>DỰ THẢO</w:t>
      </w:r>
      <w:r>
        <w:rPr>
          <w:b/>
          <w:bdr w:val="single" w:sz="4" w:space="0" w:color="auto"/>
        </w:rPr>
        <w:t xml:space="preserve"> </w:t>
      </w:r>
    </w:p>
    <w:p w14:paraId="3505B813" w14:textId="77777777" w:rsidR="005B2FF8" w:rsidRPr="006D78FC" w:rsidRDefault="00441CF1" w:rsidP="00BA0011">
      <w:pPr>
        <w:pStyle w:val="3Mc"/>
        <w:spacing w:after="0"/>
      </w:pPr>
      <w:r w:rsidRPr="006D78FC">
        <w:t>BÁO CÁ</w:t>
      </w:r>
      <w:bookmarkStart w:id="0" w:name="_GoBack"/>
      <w:bookmarkEnd w:id="0"/>
      <w:r w:rsidRPr="006D78FC">
        <w:t>O</w:t>
      </w:r>
    </w:p>
    <w:p w14:paraId="4D209600" w14:textId="77777777" w:rsidR="008618D9" w:rsidRPr="006D78FC" w:rsidRDefault="008C2A84" w:rsidP="006D78FC">
      <w:pPr>
        <w:spacing w:after="0" w:line="240" w:lineRule="auto"/>
        <w:jc w:val="center"/>
        <w:rPr>
          <w:rFonts w:ascii="Times New Roman" w:eastAsia="Arial" w:hAnsi="Times New Roman" w:cs="Times New Roman"/>
          <w:b/>
          <w:sz w:val="28"/>
          <w:szCs w:val="28"/>
        </w:rPr>
      </w:pPr>
      <w:r w:rsidRPr="006D78FC">
        <w:rPr>
          <w:rFonts w:ascii="Times New Roman" w:hAnsi="Times New Roman" w:cs="Times New Roman"/>
          <w:b/>
          <w:sz w:val="28"/>
          <w:szCs w:val="28"/>
        </w:rPr>
        <w:t>Về việc tiếp thu, giải trình ý kiến</w:t>
      </w:r>
      <w:r w:rsidRPr="006D78FC">
        <w:rPr>
          <w:rFonts w:ascii="Times New Roman" w:hAnsi="Times New Roman" w:cs="Times New Roman"/>
          <w:sz w:val="28"/>
          <w:szCs w:val="28"/>
        </w:rPr>
        <w:t xml:space="preserve"> </w:t>
      </w:r>
      <w:r w:rsidR="00790293" w:rsidRPr="006D78FC">
        <w:rPr>
          <w:rFonts w:ascii="Times New Roman" w:eastAsia="Arial" w:hAnsi="Times New Roman" w:cs="Times New Roman"/>
          <w:b/>
          <w:sz w:val="28"/>
          <w:szCs w:val="28"/>
        </w:rPr>
        <w:t xml:space="preserve">dự thảo </w:t>
      </w:r>
    </w:p>
    <w:p w14:paraId="5DF95EC0" w14:textId="69185C21" w:rsidR="00B147C9" w:rsidRPr="006D78FC" w:rsidRDefault="00BA0011" w:rsidP="00BA0011">
      <w:pPr>
        <w:spacing w:after="120" w:line="240" w:lineRule="auto"/>
        <w:jc w:val="center"/>
        <w:rPr>
          <w:rFonts w:ascii="Times New Roman" w:eastAsia="Arial" w:hAnsi="Times New Roman" w:cs="Times New Roman"/>
          <w:b/>
          <w:sz w:val="28"/>
          <w:szCs w:val="28"/>
        </w:rPr>
      </w:pPr>
      <w:r w:rsidRPr="006D78FC">
        <w:rPr>
          <w:noProof/>
        </w:rPr>
        <mc:AlternateContent>
          <mc:Choice Requires="wps">
            <w:drawing>
              <wp:anchor distT="0" distB="0" distL="114300" distR="114300" simplePos="0" relativeHeight="251659264" behindDoc="0" locked="0" layoutInCell="1" allowOverlap="1" wp14:anchorId="2F2FECE1" wp14:editId="256B5246">
                <wp:simplePos x="0" y="0"/>
                <wp:positionH relativeFrom="margin">
                  <wp:posOffset>2409190</wp:posOffset>
                </wp:positionH>
                <wp:positionV relativeFrom="paragraph">
                  <wp:posOffset>216535</wp:posOffset>
                </wp:positionV>
                <wp:extent cx="110299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1102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761A6"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89.7pt,17.05pt" to="276.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" strokecolor="black [3213]">
                <w10:wrap anchorx="margin"/>
              </v:line>
            </w:pict>
          </mc:Fallback>
        </mc:AlternateContent>
      </w:r>
      <w:r w:rsidR="008C5A6C" w:rsidRPr="008C5A6C">
        <w:rPr>
          <w:rFonts w:ascii="Times New Roman" w:eastAsia="Arial" w:hAnsi="Times New Roman" w:cs="Times New Roman"/>
          <w:b/>
          <w:sz w:val="28"/>
          <w:szCs w:val="28"/>
        </w:rPr>
        <w:t>Đơn giá các thông số quan trắc môi trường trên địa bàn tỉnh Trà Vinh</w:t>
      </w:r>
    </w:p>
    <w:p w14:paraId="28D7B6F1" w14:textId="4E8BED38" w:rsidR="00C10EB5" w:rsidRPr="006D78FC" w:rsidRDefault="00C10EB5" w:rsidP="006D78FC">
      <w:pPr>
        <w:pStyle w:val="3Mc"/>
        <w:spacing w:before="0" w:after="0"/>
      </w:pPr>
    </w:p>
    <w:p w14:paraId="0FC61A3B" w14:textId="77777777" w:rsidR="00BF084D" w:rsidRPr="00BF084D" w:rsidRDefault="00BF084D" w:rsidP="00BF084D">
      <w:pPr>
        <w:shd w:val="clear" w:color="auto" w:fill="FFFFFF"/>
        <w:spacing w:before="120" w:after="120" w:line="240" w:lineRule="auto"/>
        <w:ind w:firstLine="567"/>
        <w:jc w:val="both"/>
        <w:textAlignment w:val="baseline"/>
        <w:rPr>
          <w:rFonts w:ascii="Times New Roman" w:hAnsi="Times New Roman" w:cs="Times New Roman"/>
          <w:sz w:val="28"/>
          <w:szCs w:val="28"/>
        </w:rPr>
      </w:pPr>
      <w:r w:rsidRPr="00BF084D">
        <w:rPr>
          <w:rFonts w:ascii="Times New Roman" w:hAnsi="Times New Roman" w:cs="Times New Roman"/>
          <w:sz w:val="28"/>
          <w:szCs w:val="28"/>
        </w:rPr>
        <w:t>Căn cứ Nghị định số 32/2019/NĐ-CP ngày 10/4/2019 của Chính phủ quy định giao nhiệm vụ, đặt hàng hoặc đấu thầu cung cấp sản phẩm, dịch vụ công sử dụng ngân sách nhà nước từ nguồn kinh phí chi thường xuyên;</w:t>
      </w:r>
    </w:p>
    <w:p w14:paraId="5A7F5F42" w14:textId="4080D323" w:rsidR="00B71A17" w:rsidRPr="00BF084D" w:rsidRDefault="00BF084D" w:rsidP="00B27F20">
      <w:pPr>
        <w:shd w:val="clear" w:color="auto" w:fill="FFFFFF"/>
        <w:spacing w:before="120" w:after="120" w:line="240" w:lineRule="auto"/>
        <w:ind w:firstLine="567"/>
        <w:jc w:val="both"/>
        <w:textAlignment w:val="baseline"/>
        <w:rPr>
          <w:rFonts w:ascii="Times New Roman" w:hAnsi="Times New Roman" w:cs="Times New Roman"/>
          <w:sz w:val="28"/>
          <w:szCs w:val="28"/>
        </w:rPr>
      </w:pPr>
      <w:r w:rsidRPr="00BF084D">
        <w:rPr>
          <w:rFonts w:ascii="Times New Roman" w:hAnsi="Times New Roman" w:cs="Times New Roman"/>
          <w:sz w:val="28"/>
          <w:szCs w:val="28"/>
        </w:rPr>
        <w:t>Căn cứ Nghị định số 60/2021/NĐ-CP ngày 21/6/2021 của Chính phủ quy định cơ chế tự chủ tài chính của đơn vị sự nghiệp công lập;</w:t>
      </w:r>
    </w:p>
    <w:p w14:paraId="2E386872" w14:textId="77777777" w:rsidR="00BF084D" w:rsidRPr="00BF084D" w:rsidRDefault="00BF084D" w:rsidP="00BF084D">
      <w:pPr>
        <w:spacing w:before="120" w:after="120" w:line="240" w:lineRule="auto"/>
        <w:ind w:firstLine="567"/>
        <w:jc w:val="both"/>
        <w:rPr>
          <w:rFonts w:ascii="Times New Roman" w:hAnsi="Times New Roman" w:cs="Times New Roman"/>
          <w:sz w:val="28"/>
          <w:szCs w:val="28"/>
        </w:rPr>
      </w:pPr>
      <w:r w:rsidRPr="00BF084D">
        <w:rPr>
          <w:rFonts w:ascii="Times New Roman" w:hAnsi="Times New Roman" w:cs="Times New Roman"/>
          <w:sz w:val="28"/>
          <w:szCs w:val="28"/>
        </w:rPr>
        <w:t>Căn cứ Công văn số 13257/BTC-HCSN ngày 22/11/2021 của Bộ Tài chính hướng dẫn thực hiện Nghị định số 32/2019/NĐ-CP của Chính phủ;</w:t>
      </w:r>
    </w:p>
    <w:p w14:paraId="450BBAED" w14:textId="4384824C" w:rsidR="00BF084D" w:rsidRPr="00BF084D" w:rsidRDefault="00BF084D" w:rsidP="00BF084D">
      <w:pPr>
        <w:spacing w:before="120" w:after="120" w:line="240" w:lineRule="auto"/>
        <w:ind w:right="-1" w:firstLine="567"/>
        <w:jc w:val="both"/>
        <w:rPr>
          <w:rFonts w:ascii="Times New Roman" w:hAnsi="Times New Roman" w:cs="Times New Roman"/>
          <w:sz w:val="28"/>
          <w:szCs w:val="28"/>
        </w:rPr>
      </w:pPr>
      <w:r w:rsidRPr="00BF084D">
        <w:rPr>
          <w:rFonts w:ascii="Times New Roman" w:hAnsi="Times New Roman" w:cs="Times New Roman"/>
          <w:sz w:val="28"/>
          <w:szCs w:val="28"/>
        </w:rPr>
        <w:t>Căn cứ Nghị quyết số 10/NQ-HĐND ngày 10/6/2022 của Hội đồng Nhân dân tỉnh Trà Vinh ban hành danh mục sự nghiệp công sử dụng ngân sách nhà nước thuộc lĩnh vực tài nguyên và môi trường tỉnh Trà Vinh</w:t>
      </w:r>
      <w:r w:rsidR="00B71A17">
        <w:rPr>
          <w:rFonts w:ascii="Times New Roman" w:hAnsi="Times New Roman" w:cs="Times New Roman"/>
          <w:sz w:val="28"/>
          <w:szCs w:val="28"/>
        </w:rPr>
        <w:t>;</w:t>
      </w:r>
    </w:p>
    <w:p w14:paraId="612F04B1" w14:textId="6DF68FB3" w:rsidR="00790293" w:rsidRPr="006D78FC" w:rsidRDefault="00BF084D" w:rsidP="00BF084D">
      <w:pPr>
        <w:widowControl w:val="0"/>
        <w:autoSpaceDE w:val="0"/>
        <w:autoSpaceDN w:val="0"/>
        <w:adjustRightInd w:val="0"/>
        <w:spacing w:before="120" w:after="120" w:line="240" w:lineRule="auto"/>
        <w:ind w:right="-6" w:firstLine="720"/>
        <w:jc w:val="both"/>
        <w:rPr>
          <w:rFonts w:ascii="Times New Roman" w:eastAsia="Times New Roman" w:hAnsi="Times New Roman" w:cs="Times New Roman"/>
          <w:sz w:val="28"/>
          <w:szCs w:val="28"/>
          <w:lang w:val="en"/>
        </w:rPr>
      </w:pPr>
      <w:r w:rsidRPr="00BF084D">
        <w:rPr>
          <w:rFonts w:ascii="Times New Roman" w:hAnsi="Times New Roman" w:cs="Times New Roman"/>
          <w:spacing w:val="-2"/>
          <w:sz w:val="28"/>
          <w:szCs w:val="28"/>
        </w:rPr>
        <w:t>Căn cứ</w:t>
      </w:r>
      <w:r w:rsidRPr="00BF084D">
        <w:rPr>
          <w:rFonts w:ascii="Times New Roman" w:eastAsia="Times New Roman" w:hAnsi="Times New Roman" w:cs="Times New Roman"/>
          <w:spacing w:val="-2"/>
          <w:sz w:val="28"/>
          <w:szCs w:val="28"/>
          <w:lang w:val="pt-BR"/>
        </w:rPr>
        <w:t xml:space="preserve"> </w:t>
      </w:r>
      <w:r w:rsidRPr="00BF084D">
        <w:rPr>
          <w:rFonts w:ascii="Times New Roman" w:hAnsi="Times New Roman" w:cs="Times New Roman"/>
          <w:spacing w:val="-2"/>
          <w:sz w:val="28"/>
          <w:szCs w:val="28"/>
        </w:rPr>
        <w:t xml:space="preserve">Công văn số 2184/STC-HCSN ngày </w:t>
      </w:r>
      <w:r w:rsidRPr="00BF084D">
        <w:rPr>
          <w:rFonts w:ascii="Times New Roman" w:eastAsia="Times New Roman" w:hAnsi="Times New Roman" w:cs="Times New Roman"/>
          <w:spacing w:val="-2"/>
          <w:sz w:val="28"/>
          <w:szCs w:val="28"/>
          <w:lang w:val="pt-BR"/>
        </w:rPr>
        <w:t>Ngày 12/8/2022</w:t>
      </w:r>
      <w:r w:rsidRPr="00BF084D">
        <w:rPr>
          <w:rFonts w:ascii="Times New Roman" w:hAnsi="Times New Roman" w:cs="Times New Roman"/>
          <w:spacing w:val="-2"/>
          <w:sz w:val="28"/>
          <w:szCs w:val="28"/>
        </w:rPr>
        <w:t xml:space="preserve"> của Sở Tài chính tỉnh Trà Vinh ý kiến về việc danh mục và phương thức thực hiện dịch vụ sự nghiệp công sử dụng NSNN thuộc lĩnh vực tài nguyên và môi trường trên địa bàn </w:t>
      </w:r>
      <w:r w:rsidRPr="00BF084D">
        <w:rPr>
          <w:rFonts w:ascii="Times New Roman" w:hAnsi="Times New Roman" w:cs="Times New Roman"/>
          <w:color w:val="000000" w:themeColor="text1"/>
          <w:spacing w:val="-2"/>
          <w:sz w:val="28"/>
          <w:szCs w:val="28"/>
        </w:rPr>
        <w:t>tỉnh Trà Vinh</w:t>
      </w:r>
      <w:r w:rsidR="00B71A17">
        <w:rPr>
          <w:rFonts w:ascii="Times New Roman" w:hAnsi="Times New Roman" w:cs="Times New Roman"/>
          <w:color w:val="000000" w:themeColor="text1"/>
          <w:spacing w:val="-2"/>
          <w:sz w:val="28"/>
          <w:szCs w:val="28"/>
        </w:rPr>
        <w:t>.</w:t>
      </w:r>
    </w:p>
    <w:p w14:paraId="66757FBF" w14:textId="2F3C38F1" w:rsidR="00E007F8" w:rsidRPr="00702220" w:rsidRDefault="007B40F8" w:rsidP="0060223F">
      <w:pPr>
        <w:pStyle w:val="7Nidung"/>
        <w:rPr>
          <w:color w:val="000000" w:themeColor="text1"/>
        </w:rPr>
      </w:pPr>
      <w:bookmarkStart w:id="1" w:name="_Hlk130973493"/>
      <w:r w:rsidRPr="006D78FC">
        <w:t xml:space="preserve">Ngày </w:t>
      </w:r>
      <w:r w:rsidR="0060223F">
        <w:t>08</w:t>
      </w:r>
      <w:r w:rsidR="00790293" w:rsidRPr="006D78FC">
        <w:t>/</w:t>
      </w:r>
      <w:r w:rsidR="0060223F">
        <w:t>12</w:t>
      </w:r>
      <w:r w:rsidRPr="006D78FC">
        <w:t>/202</w:t>
      </w:r>
      <w:r w:rsidR="0060223F">
        <w:t>2</w:t>
      </w:r>
      <w:r w:rsidRPr="006D78FC">
        <w:t xml:space="preserve">, Sở Tài nguyên và Môi trường có Công văn số </w:t>
      </w:r>
      <w:r w:rsidR="0060223F">
        <w:t>3738</w:t>
      </w:r>
      <w:r w:rsidRPr="006D78FC">
        <w:t>/</w:t>
      </w:r>
      <w:r w:rsidRPr="00702220">
        <w:rPr>
          <w:color w:val="000000" w:themeColor="text1"/>
        </w:rPr>
        <w:t>STNMT-</w:t>
      </w:r>
      <w:r w:rsidR="0060223F" w:rsidRPr="00702220">
        <w:rPr>
          <w:color w:val="000000" w:themeColor="text1"/>
        </w:rPr>
        <w:t>TTK</w:t>
      </w:r>
      <w:r w:rsidRPr="00702220">
        <w:rPr>
          <w:color w:val="000000" w:themeColor="text1"/>
        </w:rPr>
        <w:t xml:space="preserve">T về việc </w:t>
      </w:r>
      <w:r w:rsidR="0060223F" w:rsidRPr="00702220">
        <w:rPr>
          <w:color w:val="000000" w:themeColor="text1"/>
        </w:rPr>
        <w:t>lấy ý kiến đóng góp dự thảo Đơn giá các thông số quan trắc môi trường trên địa bàn tỉnh Trà Vinh</w:t>
      </w:r>
      <w:r w:rsidR="00F43D56" w:rsidRPr="00702220">
        <w:rPr>
          <w:color w:val="000000" w:themeColor="text1"/>
        </w:rPr>
        <w:t>.</w:t>
      </w:r>
      <w:bookmarkEnd w:id="1"/>
      <w:r w:rsidR="00345E78" w:rsidRPr="00702220">
        <w:rPr>
          <w:color w:val="000000" w:themeColor="text1"/>
        </w:rPr>
        <w:t xml:space="preserve"> Đến hết ngày 1</w:t>
      </w:r>
      <w:r w:rsidR="0060223F" w:rsidRPr="00702220">
        <w:rPr>
          <w:color w:val="000000" w:themeColor="text1"/>
        </w:rPr>
        <w:t>6</w:t>
      </w:r>
      <w:r w:rsidR="00345E78" w:rsidRPr="00702220">
        <w:rPr>
          <w:color w:val="000000" w:themeColor="text1"/>
        </w:rPr>
        <w:t>/</w:t>
      </w:r>
      <w:r w:rsidR="0060223F" w:rsidRPr="00702220">
        <w:rPr>
          <w:color w:val="000000" w:themeColor="text1"/>
        </w:rPr>
        <w:t>12</w:t>
      </w:r>
      <w:r w:rsidR="00345E78" w:rsidRPr="00702220">
        <w:rPr>
          <w:color w:val="000000" w:themeColor="text1"/>
        </w:rPr>
        <w:t>/202</w:t>
      </w:r>
      <w:r w:rsidR="0060223F" w:rsidRPr="00702220">
        <w:rPr>
          <w:color w:val="000000" w:themeColor="text1"/>
        </w:rPr>
        <w:t>2</w:t>
      </w:r>
      <w:r w:rsidR="00345E78" w:rsidRPr="00702220">
        <w:rPr>
          <w:color w:val="000000" w:themeColor="text1"/>
        </w:rPr>
        <w:t xml:space="preserve">, </w:t>
      </w:r>
      <w:r w:rsidR="00E27C03" w:rsidRPr="00702220">
        <w:rPr>
          <w:color w:val="000000" w:themeColor="text1"/>
        </w:rPr>
        <w:t xml:space="preserve">Sở Tài nguyên và Môi trường nhận được </w:t>
      </w:r>
      <w:r w:rsidR="00E27C03" w:rsidRPr="00702220">
        <w:rPr>
          <w:b/>
          <w:bCs/>
          <w:color w:val="000000" w:themeColor="text1"/>
        </w:rPr>
        <w:t>20/29</w:t>
      </w:r>
      <w:r w:rsidR="00E27C03" w:rsidRPr="00702220">
        <w:rPr>
          <w:color w:val="000000" w:themeColor="text1"/>
        </w:rPr>
        <w:t xml:space="preserve"> văn bản phản hồi, trong đó có </w:t>
      </w:r>
      <w:r w:rsidR="00E27C03" w:rsidRPr="00702220">
        <w:rPr>
          <w:b/>
          <w:color w:val="000000" w:themeColor="text1"/>
        </w:rPr>
        <w:t>18/29</w:t>
      </w:r>
      <w:r w:rsidR="00E27C03" w:rsidRPr="00702220">
        <w:rPr>
          <w:color w:val="000000" w:themeColor="text1"/>
        </w:rPr>
        <w:t xml:space="preserve"> đơn vị thống nhất, trong</w:t>
      </w:r>
      <w:r w:rsidR="00345E78" w:rsidRPr="00702220">
        <w:rPr>
          <w:color w:val="000000" w:themeColor="text1"/>
        </w:rPr>
        <w:t xml:space="preserve"> </w:t>
      </w:r>
      <w:r w:rsidR="0060223F" w:rsidRPr="00702220">
        <w:rPr>
          <w:b/>
          <w:color w:val="000000" w:themeColor="text1"/>
        </w:rPr>
        <w:t>02</w:t>
      </w:r>
      <w:r w:rsidR="00FF3AA1" w:rsidRPr="00702220">
        <w:rPr>
          <w:b/>
          <w:color w:val="000000" w:themeColor="text1"/>
        </w:rPr>
        <w:t>/29</w:t>
      </w:r>
      <w:r w:rsidR="00345E78" w:rsidRPr="00702220">
        <w:rPr>
          <w:color w:val="000000" w:themeColor="text1"/>
        </w:rPr>
        <w:t xml:space="preserve"> ý kiến đóng góp dự thảo </w:t>
      </w:r>
      <w:r w:rsidR="0060223F" w:rsidRPr="00702220">
        <w:rPr>
          <w:color w:val="000000" w:themeColor="text1"/>
        </w:rPr>
        <w:t>Đơn giá các thông số quan trắc môi trường trên địa bàn tỉnh Trà Vinh. Đến hết ngày 16/12/2022</w:t>
      </w:r>
      <w:r w:rsidR="00B71A17" w:rsidRPr="00702220">
        <w:rPr>
          <w:color w:val="000000" w:themeColor="text1"/>
        </w:rPr>
        <w:t>.</w:t>
      </w:r>
    </w:p>
    <w:p w14:paraId="6B8C37C9" w14:textId="4BBADA72" w:rsidR="006466DC" w:rsidRPr="006D78FC" w:rsidRDefault="006466DC" w:rsidP="006D78FC">
      <w:pPr>
        <w:pStyle w:val="7Nidung"/>
      </w:pPr>
      <w:r w:rsidRPr="006D78FC">
        <w:t xml:space="preserve">Đồng thời, ngày </w:t>
      </w:r>
      <w:r w:rsidR="0060223F">
        <w:t>08</w:t>
      </w:r>
      <w:r w:rsidRPr="006D78FC">
        <w:t>/</w:t>
      </w:r>
      <w:r w:rsidR="0060223F">
        <w:t>12</w:t>
      </w:r>
      <w:r w:rsidRPr="006D78FC">
        <w:t>/202</w:t>
      </w:r>
      <w:r w:rsidR="0060223F">
        <w:t>2</w:t>
      </w:r>
      <w:r w:rsidRPr="006D78FC">
        <w:t xml:space="preserve"> Sở Tài nguyên và Môi trường có Công văn số </w:t>
      </w:r>
      <w:r w:rsidR="00BE439B">
        <w:t>3739</w:t>
      </w:r>
      <w:r w:rsidRPr="006D78FC">
        <w:t>/STNMT-</w:t>
      </w:r>
      <w:r w:rsidR="0060223F">
        <w:t>TTK</w:t>
      </w:r>
      <w:r w:rsidRPr="006D78FC">
        <w:t xml:space="preserve">T gửi Trung </w:t>
      </w:r>
      <w:r w:rsidRPr="006D78FC">
        <w:rPr>
          <w:lang w:val="en"/>
        </w:rPr>
        <w:t xml:space="preserve">tâm Tin học </w:t>
      </w:r>
      <w:r w:rsidR="00BA0011">
        <w:rPr>
          <w:lang w:val="en"/>
        </w:rPr>
        <w:t>-</w:t>
      </w:r>
      <w:r w:rsidRPr="006D78FC">
        <w:rPr>
          <w:lang w:val="en"/>
        </w:rPr>
        <w:t xml:space="preserve"> Công báo</w:t>
      </w:r>
      <w:r w:rsidRPr="006D78FC">
        <w:t xml:space="preserve"> về việc</w:t>
      </w:r>
      <w:r w:rsidR="005563A5" w:rsidRPr="006D78FC">
        <w:t xml:space="preserve"> </w:t>
      </w:r>
      <w:r w:rsidRPr="006D78FC">
        <w:rPr>
          <w:lang w:val="en"/>
        </w:rPr>
        <w:t>đăng tải dự thảo văn bản quy phạm</w:t>
      </w:r>
      <w:r w:rsidR="005563A5" w:rsidRPr="006D78FC">
        <w:rPr>
          <w:lang w:val="en"/>
        </w:rPr>
        <w:t xml:space="preserve"> </w:t>
      </w:r>
      <w:r w:rsidRPr="006D78FC">
        <w:rPr>
          <w:lang w:val="en"/>
        </w:rPr>
        <w:t>pháp luật lên Cổng thông tin điện tử của tỉnh</w:t>
      </w:r>
      <w:r w:rsidR="005563A5" w:rsidRPr="006D78FC">
        <w:rPr>
          <w:lang w:val="en"/>
        </w:rPr>
        <w:t xml:space="preserve">; </w:t>
      </w:r>
      <w:r w:rsidR="00B77E8E">
        <w:rPr>
          <w:lang w:val="en"/>
        </w:rPr>
        <w:t xml:space="preserve">thời gian lấy ý kiến là 30 ngày </w:t>
      </w:r>
      <w:r w:rsidR="00334A03">
        <w:rPr>
          <w:lang w:val="en"/>
        </w:rPr>
        <w:t>(</w:t>
      </w:r>
      <w:r w:rsidR="00B77E8E">
        <w:rPr>
          <w:lang w:val="en"/>
        </w:rPr>
        <w:t xml:space="preserve">từ </w:t>
      </w:r>
      <w:r w:rsidR="005563A5" w:rsidRPr="006D78FC">
        <w:rPr>
          <w:lang w:val="en"/>
        </w:rPr>
        <w:t xml:space="preserve">ngày </w:t>
      </w:r>
      <w:r w:rsidR="00BE439B">
        <w:rPr>
          <w:lang w:val="en"/>
        </w:rPr>
        <w:t>12</w:t>
      </w:r>
      <w:r w:rsidR="00B77E8E">
        <w:rPr>
          <w:lang w:val="en"/>
        </w:rPr>
        <w:t>/</w:t>
      </w:r>
      <w:r w:rsidR="00D13B0E">
        <w:rPr>
          <w:lang w:val="en"/>
        </w:rPr>
        <w:t>12</w:t>
      </w:r>
      <w:r w:rsidR="00B77E8E">
        <w:rPr>
          <w:lang w:val="en"/>
        </w:rPr>
        <w:t>/202</w:t>
      </w:r>
      <w:r w:rsidR="00D13B0E">
        <w:rPr>
          <w:lang w:val="en"/>
        </w:rPr>
        <w:t>2</w:t>
      </w:r>
      <w:r w:rsidR="00B77E8E">
        <w:rPr>
          <w:lang w:val="en"/>
        </w:rPr>
        <w:t xml:space="preserve"> - </w:t>
      </w:r>
      <w:r w:rsidR="00BE439B">
        <w:rPr>
          <w:lang w:val="en"/>
        </w:rPr>
        <w:t>10</w:t>
      </w:r>
      <w:r w:rsidR="005563A5" w:rsidRPr="006D78FC">
        <w:rPr>
          <w:lang w:val="en"/>
        </w:rPr>
        <w:t>/</w:t>
      </w:r>
      <w:r w:rsidR="00D13B0E">
        <w:rPr>
          <w:lang w:val="en"/>
        </w:rPr>
        <w:t>01</w:t>
      </w:r>
      <w:r w:rsidR="005563A5" w:rsidRPr="006D78FC">
        <w:rPr>
          <w:lang w:val="en"/>
        </w:rPr>
        <w:t>/202</w:t>
      </w:r>
      <w:r w:rsidR="00D13B0E">
        <w:rPr>
          <w:lang w:val="en"/>
        </w:rPr>
        <w:t>3</w:t>
      </w:r>
      <w:r w:rsidR="00334A03">
        <w:rPr>
          <w:lang w:val="en"/>
        </w:rPr>
        <w:t>)</w:t>
      </w:r>
      <w:r w:rsidR="003174B6">
        <w:rPr>
          <w:lang w:val="en"/>
        </w:rPr>
        <w:t xml:space="preserve">, đến thời điểm hiện nay </w:t>
      </w:r>
      <w:r w:rsidR="005563A5" w:rsidRPr="006D78FC">
        <w:rPr>
          <w:lang w:val="en"/>
        </w:rPr>
        <w:t xml:space="preserve">thì </w:t>
      </w:r>
      <w:r w:rsidR="00904793">
        <w:rPr>
          <w:lang w:val="en"/>
        </w:rPr>
        <w:t xml:space="preserve">Sở </w:t>
      </w:r>
      <w:r w:rsidR="005563A5" w:rsidRPr="006D78FC">
        <w:rPr>
          <w:lang w:val="en"/>
        </w:rPr>
        <w:t xml:space="preserve">không </w:t>
      </w:r>
      <w:r w:rsidR="00702260" w:rsidRPr="006D78FC">
        <w:rPr>
          <w:lang w:val="en"/>
        </w:rPr>
        <w:t xml:space="preserve">nhận được </w:t>
      </w:r>
      <w:r w:rsidR="00904793">
        <w:rPr>
          <w:lang w:val="en"/>
        </w:rPr>
        <w:t xml:space="preserve">các </w:t>
      </w:r>
      <w:r w:rsidR="005563A5" w:rsidRPr="006D78FC">
        <w:rPr>
          <w:lang w:val="en"/>
        </w:rPr>
        <w:t xml:space="preserve">ý kiến </w:t>
      </w:r>
      <w:r w:rsidR="004B5AEB" w:rsidRPr="006D78FC">
        <w:rPr>
          <w:lang w:val="en"/>
        </w:rPr>
        <w:t>đóng góp</w:t>
      </w:r>
      <w:r w:rsidR="00904793">
        <w:rPr>
          <w:lang w:val="en"/>
        </w:rPr>
        <w:t xml:space="preserve"> dự thảo</w:t>
      </w:r>
      <w:r w:rsidR="004B5AEB" w:rsidRPr="006D78FC">
        <w:rPr>
          <w:lang w:val="en"/>
        </w:rPr>
        <w:t>.</w:t>
      </w:r>
    </w:p>
    <w:p w14:paraId="12B989BF" w14:textId="6A1EB435" w:rsidR="00832609" w:rsidRPr="006D78FC" w:rsidRDefault="00345E78" w:rsidP="006D78FC">
      <w:pPr>
        <w:pStyle w:val="7Nidung"/>
      </w:pPr>
      <w:r w:rsidRPr="006D78FC">
        <w:t xml:space="preserve">Sở Tài nguyên và Môi trường báo cáo tiếp thu, giải trình ý kiến </w:t>
      </w:r>
      <w:r w:rsidR="00832609" w:rsidRPr="006D78FC">
        <w:t xml:space="preserve">đóng góp </w:t>
      </w:r>
      <w:r w:rsidR="00B71A17">
        <w:t xml:space="preserve">và bổ sung </w:t>
      </w:r>
      <w:r w:rsidRPr="006D78FC">
        <w:t xml:space="preserve">dự thảo </w:t>
      </w:r>
      <w:r w:rsidR="00D13B0E">
        <w:t>Đơn giá</w:t>
      </w:r>
      <w:r w:rsidR="00832609" w:rsidRPr="006D78FC">
        <w:t xml:space="preserve"> của các Sở, ban, ngành tỉnh và UBND các huyện, thị xã, thành phố, cụ thể như sau:</w:t>
      </w:r>
    </w:p>
    <w:p w14:paraId="01649521" w14:textId="19A65F1D" w:rsidR="00AE3D4D" w:rsidRPr="006D78FC" w:rsidRDefault="00AE3D4D" w:rsidP="006D78FC">
      <w:pPr>
        <w:pStyle w:val="7Nidung"/>
        <w:rPr>
          <w:b/>
        </w:rPr>
      </w:pPr>
      <w:r w:rsidRPr="006D78FC">
        <w:rPr>
          <w:b/>
        </w:rPr>
        <w:t>1. Các cơ quan thống nhất nội dung dự thảo:</w:t>
      </w:r>
      <w:r w:rsidR="00345E78" w:rsidRPr="006D78FC">
        <w:rPr>
          <w:b/>
        </w:rPr>
        <w:t xml:space="preserve"> </w:t>
      </w:r>
      <w:r w:rsidR="00217808" w:rsidRPr="006D78FC">
        <w:t xml:space="preserve">Có </w:t>
      </w:r>
      <w:r w:rsidR="00E71B3A">
        <w:rPr>
          <w:b/>
        </w:rPr>
        <w:t>18</w:t>
      </w:r>
      <w:r w:rsidR="00FF3AA1">
        <w:rPr>
          <w:b/>
        </w:rPr>
        <w:t>/29</w:t>
      </w:r>
      <w:r w:rsidR="00DB0870" w:rsidRPr="006D78FC">
        <w:rPr>
          <w:b/>
        </w:rPr>
        <w:t xml:space="preserve"> </w:t>
      </w:r>
      <w:r w:rsidRPr="006D78FC">
        <w:t>đơn vị thống nhất bằng văn bản</w:t>
      </w:r>
      <w:r w:rsidR="00217808" w:rsidRPr="006D78FC">
        <w:t>, gồm</w:t>
      </w:r>
      <w:r w:rsidRPr="006D78FC">
        <w:t xml:space="preserve">: </w:t>
      </w:r>
      <w:r w:rsidR="00CB558E" w:rsidRPr="006D78FC">
        <w:t>Sở Y tế</w:t>
      </w:r>
      <w:r w:rsidR="00DD2007" w:rsidRPr="006D78FC">
        <w:t>;</w:t>
      </w:r>
      <w:r w:rsidR="00CB558E" w:rsidRPr="006D78FC">
        <w:t xml:space="preserve"> Sở Khoa học và công nghệ</w:t>
      </w:r>
      <w:r w:rsidR="00DD2007" w:rsidRPr="006D78FC">
        <w:t>;</w:t>
      </w:r>
      <w:r w:rsidR="00CB558E" w:rsidRPr="006D78FC">
        <w:t xml:space="preserve"> Sở Giáo d</w:t>
      </w:r>
      <w:r w:rsidR="00BE439B">
        <w:t>ụ</w:t>
      </w:r>
      <w:r w:rsidR="00CB558E" w:rsidRPr="006D78FC">
        <w:t>c và Đào tạ</w:t>
      </w:r>
      <w:r w:rsidR="00DD2007" w:rsidRPr="006D78FC">
        <w:t>o;</w:t>
      </w:r>
      <w:r w:rsidR="00CB558E" w:rsidRPr="006D78FC">
        <w:t xml:space="preserve"> Sở Văn hóa, Thể thao và Du lị</w:t>
      </w:r>
      <w:r w:rsidR="00DD2007" w:rsidRPr="006D78FC">
        <w:t>ch;</w:t>
      </w:r>
      <w:r w:rsidR="00CB558E" w:rsidRPr="006D78FC">
        <w:t xml:space="preserve"> Sở </w:t>
      </w:r>
      <w:r w:rsidR="00DD2007" w:rsidRPr="006D78FC">
        <w:t xml:space="preserve">Nông </w:t>
      </w:r>
      <w:r w:rsidR="00CB558E" w:rsidRPr="006D78FC">
        <w:t>nghiệp và Phát triể</w:t>
      </w:r>
      <w:r w:rsidR="00DD2007" w:rsidRPr="006D78FC">
        <w:t>n nông thôn;</w:t>
      </w:r>
      <w:r w:rsidR="00CB558E" w:rsidRPr="006D78FC">
        <w:t xml:space="preserve"> </w:t>
      </w:r>
      <w:r w:rsidR="00BE439B">
        <w:t xml:space="preserve">Sở </w:t>
      </w:r>
      <w:r w:rsidR="00BE439B" w:rsidRPr="00BE439B">
        <w:t xml:space="preserve">Lao </w:t>
      </w:r>
      <w:r w:rsidR="00BE439B" w:rsidRPr="00BE439B">
        <w:lastRenderedPageBreak/>
        <w:t>động - Thương binh và Xã hội;</w:t>
      </w:r>
      <w:r w:rsidR="00BE439B">
        <w:t xml:space="preserve"> Sở Tài chính; Sở Công thương; Sở Giao thông vận tải; </w:t>
      </w:r>
      <w:r w:rsidR="00BE439B" w:rsidRPr="00BE439B">
        <w:t>Sở Kế hoạch và Đầu tư;</w:t>
      </w:r>
      <w:r w:rsidR="00BE439B">
        <w:t xml:space="preserve"> Thanh tra tỉnh Trà Vinh; Trung tâm Công nghệ thông tin tài nguyên và môi trường; Trung tâm Phát triển Quỹ đất; Văn phòng đăng ký đất đai; </w:t>
      </w:r>
      <w:r w:rsidR="00CB558E" w:rsidRPr="006D78FC">
        <w:t>UBND huyện Duyên Hải</w:t>
      </w:r>
      <w:r w:rsidR="00DD2007" w:rsidRPr="006D78FC">
        <w:t>;</w:t>
      </w:r>
      <w:r w:rsidR="00CB558E" w:rsidRPr="006D78FC">
        <w:t xml:space="preserve"> </w:t>
      </w:r>
      <w:r w:rsidR="00BE439B" w:rsidRPr="00BE439B">
        <w:t xml:space="preserve">UBND </w:t>
      </w:r>
      <w:r w:rsidR="00BE439B">
        <w:t>thị xã</w:t>
      </w:r>
      <w:r w:rsidR="00BE439B" w:rsidRPr="00BE439B">
        <w:t xml:space="preserve"> Duyên Hả</w:t>
      </w:r>
      <w:r w:rsidR="00E71B3A">
        <w:t>i</w:t>
      </w:r>
      <w:r w:rsidR="00DB0870" w:rsidRPr="006D78FC">
        <w:t xml:space="preserve">; UBND </w:t>
      </w:r>
      <w:r w:rsidR="00BE439B">
        <w:t>huyện Tiểu Cần; Ban quản lý khu kinh tế</w:t>
      </w:r>
      <w:r w:rsidR="00DB0870" w:rsidRPr="006D78FC">
        <w:t>.</w:t>
      </w:r>
    </w:p>
    <w:p w14:paraId="6D830249" w14:textId="15712F5C" w:rsidR="00B24D59" w:rsidRPr="006D78FC" w:rsidRDefault="00832609" w:rsidP="00BF084D">
      <w:pPr>
        <w:pStyle w:val="7Nidung"/>
        <w:rPr>
          <w:bCs/>
        </w:rPr>
      </w:pPr>
      <w:r w:rsidRPr="006D78FC">
        <w:rPr>
          <w:b/>
        </w:rPr>
        <w:t>2. Các cơ quan có ý kiến đóng góp:</w:t>
      </w:r>
      <w:r w:rsidRPr="006D78FC">
        <w:t xml:space="preserve"> </w:t>
      </w:r>
      <w:r w:rsidR="00217808" w:rsidRPr="006D78FC">
        <w:t xml:space="preserve">Có </w:t>
      </w:r>
      <w:r w:rsidR="00BF084D">
        <w:rPr>
          <w:b/>
        </w:rPr>
        <w:t>02</w:t>
      </w:r>
      <w:r w:rsidR="00FF3AA1">
        <w:rPr>
          <w:b/>
        </w:rPr>
        <w:t>/29</w:t>
      </w:r>
      <w:r w:rsidR="00217808" w:rsidRPr="006D78FC">
        <w:t xml:space="preserve"> đơn vị </w:t>
      </w:r>
      <w:r w:rsidR="00AE3D4D" w:rsidRPr="006D78FC">
        <w:t>có ý kiến đóng góp</w:t>
      </w:r>
      <w:r w:rsidR="00217808" w:rsidRPr="006D78FC">
        <w:t>, gồm</w:t>
      </w:r>
      <w:r w:rsidR="00AE3D4D" w:rsidRPr="006D78FC">
        <w:t>:</w:t>
      </w:r>
      <w:r w:rsidR="00323588" w:rsidRPr="006D78FC">
        <w:t xml:space="preserve"> </w:t>
      </w:r>
      <w:r w:rsidR="00060400" w:rsidRPr="006D78FC">
        <w:rPr>
          <w:bCs/>
        </w:rPr>
        <w:t>Sở Tư pháp</w:t>
      </w:r>
      <w:r w:rsidR="00DD2007" w:rsidRPr="006D78FC">
        <w:rPr>
          <w:bCs/>
        </w:rPr>
        <w:t>;</w:t>
      </w:r>
      <w:r w:rsidR="00060400" w:rsidRPr="006D78FC">
        <w:rPr>
          <w:bCs/>
        </w:rPr>
        <w:t xml:space="preserve"> Sở Xây dựng</w:t>
      </w:r>
      <w:r w:rsidR="00023FF2" w:rsidRPr="006D78FC">
        <w:rPr>
          <w:bCs/>
        </w:rPr>
        <w:t>.</w:t>
      </w:r>
      <w:r w:rsidR="003174B6">
        <w:rPr>
          <w:bCs/>
        </w:rPr>
        <w:t xml:space="preserve"> Kết quả tiếp thu, giải trình như sau:</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008"/>
        <w:gridCol w:w="4679"/>
        <w:gridCol w:w="3118"/>
      </w:tblGrid>
      <w:tr w:rsidR="006D78FC" w:rsidRPr="00BA0011" w14:paraId="5EB35944" w14:textId="77777777" w:rsidTr="00BA0011">
        <w:trPr>
          <w:trHeight w:val="667"/>
          <w:tblHeader/>
          <w:jc w:val="center"/>
        </w:trPr>
        <w:tc>
          <w:tcPr>
            <w:tcW w:w="697" w:type="dxa"/>
            <w:vAlign w:val="center"/>
          </w:tcPr>
          <w:p w14:paraId="2E72751F" w14:textId="77777777" w:rsidR="008A7008" w:rsidRPr="00BA0011" w:rsidRDefault="008A7008" w:rsidP="006D78FC">
            <w:pPr>
              <w:spacing w:after="0" w:line="240" w:lineRule="auto"/>
              <w:jc w:val="center"/>
              <w:rPr>
                <w:rFonts w:ascii="Times New Roman" w:hAnsi="Times New Roman" w:cs="Times New Roman"/>
                <w:b/>
                <w:sz w:val="26"/>
                <w:szCs w:val="26"/>
              </w:rPr>
            </w:pPr>
            <w:r w:rsidRPr="00BA0011">
              <w:rPr>
                <w:rFonts w:ascii="Times New Roman" w:hAnsi="Times New Roman" w:cs="Times New Roman"/>
                <w:b/>
                <w:sz w:val="26"/>
                <w:szCs w:val="26"/>
              </w:rPr>
              <w:t>TT</w:t>
            </w:r>
          </w:p>
        </w:tc>
        <w:tc>
          <w:tcPr>
            <w:tcW w:w="1008" w:type="dxa"/>
            <w:vAlign w:val="center"/>
          </w:tcPr>
          <w:p w14:paraId="3E3ED787" w14:textId="294EF1AA" w:rsidR="008A7008" w:rsidRPr="00BA0011" w:rsidRDefault="008A7008" w:rsidP="006D78FC">
            <w:pPr>
              <w:spacing w:after="0" w:line="240" w:lineRule="auto"/>
              <w:jc w:val="center"/>
              <w:rPr>
                <w:rFonts w:ascii="Times New Roman" w:hAnsi="Times New Roman" w:cs="Times New Roman"/>
                <w:b/>
                <w:sz w:val="26"/>
                <w:szCs w:val="26"/>
              </w:rPr>
            </w:pPr>
            <w:r w:rsidRPr="00BA0011">
              <w:rPr>
                <w:rFonts w:ascii="Times New Roman" w:hAnsi="Times New Roman" w:cs="Times New Roman"/>
                <w:b/>
                <w:sz w:val="26"/>
                <w:szCs w:val="26"/>
              </w:rPr>
              <w:t>Cơ quan</w:t>
            </w:r>
          </w:p>
        </w:tc>
        <w:tc>
          <w:tcPr>
            <w:tcW w:w="4679" w:type="dxa"/>
            <w:vAlign w:val="center"/>
          </w:tcPr>
          <w:p w14:paraId="48D301AA" w14:textId="3B476D74" w:rsidR="008A7008" w:rsidRPr="00BA0011" w:rsidRDefault="008A7008" w:rsidP="006D78FC">
            <w:pPr>
              <w:spacing w:after="0" w:line="240" w:lineRule="auto"/>
              <w:jc w:val="center"/>
              <w:rPr>
                <w:rFonts w:ascii="Times New Roman" w:hAnsi="Times New Roman" w:cs="Times New Roman"/>
                <w:b/>
                <w:sz w:val="26"/>
                <w:szCs w:val="26"/>
              </w:rPr>
            </w:pPr>
            <w:r w:rsidRPr="00BA0011">
              <w:rPr>
                <w:rFonts w:ascii="Times New Roman" w:hAnsi="Times New Roman" w:cs="Times New Roman"/>
                <w:b/>
                <w:sz w:val="26"/>
                <w:szCs w:val="26"/>
              </w:rPr>
              <w:t>Nội dung đóng góp chỉnh sửa</w:t>
            </w:r>
          </w:p>
        </w:tc>
        <w:tc>
          <w:tcPr>
            <w:tcW w:w="3118" w:type="dxa"/>
            <w:vAlign w:val="center"/>
          </w:tcPr>
          <w:p w14:paraId="01FD6EF8" w14:textId="50E56B5C" w:rsidR="008A7008" w:rsidRPr="00BA0011" w:rsidRDefault="008A7008" w:rsidP="006D78FC">
            <w:pPr>
              <w:spacing w:after="0" w:line="240" w:lineRule="auto"/>
              <w:ind w:left="23" w:hanging="23"/>
              <w:jc w:val="center"/>
              <w:rPr>
                <w:rFonts w:ascii="Times New Roman" w:hAnsi="Times New Roman" w:cs="Times New Roman"/>
                <w:b/>
                <w:sz w:val="26"/>
                <w:szCs w:val="26"/>
              </w:rPr>
            </w:pPr>
            <w:r w:rsidRPr="00BA0011">
              <w:rPr>
                <w:rFonts w:ascii="Times New Roman" w:hAnsi="Times New Roman" w:cs="Times New Roman"/>
                <w:b/>
                <w:sz w:val="26"/>
                <w:szCs w:val="26"/>
              </w:rPr>
              <w:t>Nội dung giải trình</w:t>
            </w:r>
          </w:p>
          <w:p w14:paraId="61F3BD55" w14:textId="7296C4F5" w:rsidR="008A7008" w:rsidRPr="00BA0011" w:rsidRDefault="008A7008" w:rsidP="006D78FC">
            <w:pPr>
              <w:spacing w:after="0" w:line="240" w:lineRule="auto"/>
              <w:ind w:left="23" w:hanging="23"/>
              <w:jc w:val="center"/>
              <w:rPr>
                <w:rFonts w:ascii="Times New Roman" w:hAnsi="Times New Roman" w:cs="Times New Roman"/>
                <w:b/>
                <w:sz w:val="26"/>
                <w:szCs w:val="26"/>
              </w:rPr>
            </w:pPr>
            <w:r w:rsidRPr="00BA0011">
              <w:rPr>
                <w:rFonts w:ascii="Times New Roman" w:hAnsi="Times New Roman" w:cs="Times New Roman"/>
                <w:b/>
                <w:sz w:val="26"/>
                <w:szCs w:val="26"/>
              </w:rPr>
              <w:t>tiếp thu ý kiến đóng góp, chỉnh sửa</w:t>
            </w:r>
          </w:p>
        </w:tc>
      </w:tr>
      <w:tr w:rsidR="006D78FC" w:rsidRPr="00BA0011" w14:paraId="23603172" w14:textId="77777777" w:rsidTr="00BA0011">
        <w:trPr>
          <w:trHeight w:val="6099"/>
          <w:jc w:val="center"/>
        </w:trPr>
        <w:tc>
          <w:tcPr>
            <w:tcW w:w="697" w:type="dxa"/>
            <w:vAlign w:val="center"/>
          </w:tcPr>
          <w:p w14:paraId="21747B6B" w14:textId="77777777" w:rsidR="00CA3975" w:rsidRPr="00BA0011" w:rsidRDefault="00CA3975" w:rsidP="006D78FC">
            <w:pPr>
              <w:spacing w:before="120" w:after="120"/>
              <w:jc w:val="center"/>
              <w:rPr>
                <w:rFonts w:ascii="Times New Roman" w:hAnsi="Times New Roman" w:cs="Times New Roman"/>
                <w:sz w:val="26"/>
                <w:szCs w:val="26"/>
              </w:rPr>
            </w:pPr>
            <w:r w:rsidRPr="00BA0011">
              <w:rPr>
                <w:rFonts w:ascii="Times New Roman" w:hAnsi="Times New Roman" w:cs="Times New Roman"/>
                <w:sz w:val="26"/>
                <w:szCs w:val="26"/>
              </w:rPr>
              <w:t>1</w:t>
            </w:r>
          </w:p>
        </w:tc>
        <w:tc>
          <w:tcPr>
            <w:tcW w:w="1008" w:type="dxa"/>
          </w:tcPr>
          <w:p w14:paraId="0C06253C" w14:textId="003E0CAE" w:rsidR="00CA3975" w:rsidRPr="00BA0011" w:rsidRDefault="00CA3975" w:rsidP="006D78FC">
            <w:pPr>
              <w:spacing w:before="120" w:after="120" w:line="240" w:lineRule="auto"/>
              <w:jc w:val="both"/>
              <w:rPr>
                <w:rFonts w:ascii="Times New Roman" w:hAnsi="Times New Roman" w:cs="Times New Roman"/>
                <w:bCs/>
                <w:sz w:val="26"/>
                <w:szCs w:val="26"/>
              </w:rPr>
            </w:pPr>
            <w:r w:rsidRPr="00BA0011">
              <w:rPr>
                <w:rFonts w:ascii="Times New Roman" w:hAnsi="Times New Roman" w:cs="Times New Roman"/>
                <w:bCs/>
                <w:sz w:val="26"/>
                <w:szCs w:val="26"/>
              </w:rPr>
              <w:t>Sở Tư pháp</w:t>
            </w:r>
          </w:p>
        </w:tc>
        <w:tc>
          <w:tcPr>
            <w:tcW w:w="4679" w:type="dxa"/>
            <w:vAlign w:val="center"/>
          </w:tcPr>
          <w:p w14:paraId="117FC7CD" w14:textId="3706C1CB" w:rsidR="00CA3975" w:rsidRPr="00BA0011" w:rsidRDefault="00CA3975" w:rsidP="00FF3AA1">
            <w:pPr>
              <w:spacing w:after="0" w:line="240" w:lineRule="auto"/>
              <w:jc w:val="both"/>
              <w:rPr>
                <w:rFonts w:ascii="Times New Roman" w:hAnsi="Times New Roman" w:cs="Times New Roman"/>
                <w:bCs/>
                <w:sz w:val="26"/>
                <w:szCs w:val="26"/>
              </w:rPr>
            </w:pPr>
            <w:r w:rsidRPr="00BA0011">
              <w:rPr>
                <w:rFonts w:ascii="Times New Roman" w:hAnsi="Times New Roman" w:cs="Times New Roman"/>
                <w:bCs/>
                <w:sz w:val="26"/>
                <w:szCs w:val="26"/>
              </w:rPr>
              <w:t>1. Về căn cứ pháp lý đề nghị dự thảo lại như sau:</w:t>
            </w:r>
          </w:p>
          <w:p w14:paraId="164B6ED5" w14:textId="416C691F" w:rsidR="00CA3975" w:rsidRPr="00BA0011" w:rsidRDefault="008C5A6C" w:rsidP="00FF3AA1">
            <w:pPr>
              <w:spacing w:after="0" w:line="240" w:lineRule="auto"/>
              <w:jc w:val="both"/>
              <w:rPr>
                <w:rFonts w:ascii="Times New Roman" w:hAnsi="Times New Roman" w:cs="Times New Roman"/>
                <w:bCs/>
                <w:i/>
                <w:sz w:val="26"/>
                <w:szCs w:val="26"/>
              </w:rPr>
            </w:pPr>
            <w:r w:rsidRPr="00BA0011">
              <w:rPr>
                <w:rFonts w:ascii="Times New Roman" w:hAnsi="Times New Roman" w:cs="Times New Roman"/>
                <w:bCs/>
                <w:i/>
                <w:sz w:val="26"/>
                <w:szCs w:val="26"/>
              </w:rPr>
              <w:t>- Một là, đề nghị bổ sung căn “Luật sửa đổi, bổ sung một số điều Của luật Ban hành văn bản quy phạm pháp luật ngày 18/6/2020” sau căn cứ “ Luật Ban hành văn bản quy phạm pháp luật ngày 22/6/2015”.</w:t>
            </w:r>
          </w:p>
          <w:p w14:paraId="7CBCA4D4" w14:textId="77777777" w:rsidR="008C5A6C" w:rsidRPr="00BA0011" w:rsidRDefault="008C5A6C" w:rsidP="00FF3AA1">
            <w:pPr>
              <w:spacing w:after="0" w:line="240" w:lineRule="auto"/>
              <w:jc w:val="both"/>
              <w:rPr>
                <w:rFonts w:ascii="Times New Roman" w:hAnsi="Times New Roman" w:cs="Times New Roman"/>
                <w:bCs/>
                <w:i/>
                <w:sz w:val="26"/>
                <w:szCs w:val="26"/>
              </w:rPr>
            </w:pPr>
            <w:r w:rsidRPr="00BA0011">
              <w:rPr>
                <w:rFonts w:ascii="Times New Roman" w:hAnsi="Times New Roman" w:cs="Times New Roman"/>
                <w:bCs/>
                <w:i/>
                <w:sz w:val="26"/>
                <w:szCs w:val="26"/>
              </w:rPr>
              <w:t>- Hai là, tại đoạn cuối phần căn cứ pháp lý, đề nghị dự thảo lại như sau:</w:t>
            </w:r>
          </w:p>
          <w:p w14:paraId="5C355384" w14:textId="3EDBA34B" w:rsidR="00CA3975" w:rsidRPr="00BA0011" w:rsidRDefault="008C5A6C" w:rsidP="00FF3AA1">
            <w:pPr>
              <w:spacing w:after="0" w:line="240" w:lineRule="auto"/>
              <w:jc w:val="both"/>
              <w:rPr>
                <w:rFonts w:ascii="Times New Roman" w:hAnsi="Times New Roman" w:cs="Times New Roman"/>
                <w:bCs/>
                <w:i/>
                <w:sz w:val="26"/>
                <w:szCs w:val="26"/>
              </w:rPr>
            </w:pPr>
            <w:r w:rsidRPr="00BA0011">
              <w:rPr>
                <w:rFonts w:ascii="Times New Roman" w:hAnsi="Times New Roman" w:cs="Times New Roman"/>
                <w:bCs/>
                <w:i/>
                <w:sz w:val="26"/>
                <w:szCs w:val="26"/>
              </w:rPr>
              <w:t>Theo đề nghị của Giám đốc Sở Tài nguyên và Môi trường.</w:t>
            </w:r>
          </w:p>
          <w:p w14:paraId="3F296C07" w14:textId="37E338D3" w:rsidR="008C5A6C" w:rsidRPr="00BA0011" w:rsidRDefault="00CA3975" w:rsidP="00FF3AA1">
            <w:pPr>
              <w:spacing w:after="0" w:line="240" w:lineRule="auto"/>
              <w:jc w:val="both"/>
              <w:rPr>
                <w:rFonts w:ascii="Times New Roman" w:hAnsi="Times New Roman" w:cs="Times New Roman"/>
                <w:bCs/>
                <w:sz w:val="26"/>
                <w:szCs w:val="26"/>
              </w:rPr>
            </w:pPr>
            <w:r w:rsidRPr="00BA0011">
              <w:rPr>
                <w:rFonts w:ascii="Times New Roman" w:hAnsi="Times New Roman" w:cs="Times New Roman"/>
                <w:bCs/>
                <w:sz w:val="26"/>
                <w:szCs w:val="26"/>
              </w:rPr>
              <w:t xml:space="preserve">Lý do: </w:t>
            </w:r>
            <w:r w:rsidR="008C5A6C" w:rsidRPr="00BA0011">
              <w:rPr>
                <w:rFonts w:ascii="Times New Roman" w:hAnsi="Times New Roman" w:cs="Times New Roman"/>
                <w:bCs/>
                <w:sz w:val="26"/>
                <w:szCs w:val="26"/>
              </w:rPr>
              <w:t>Theo Nghị định số 34/2019/NĐ-CP ngày 14/5/2016 của  Chính phủ</w:t>
            </w:r>
            <w:r w:rsidR="00BF084D" w:rsidRPr="00BA0011">
              <w:rPr>
                <w:rFonts w:ascii="Times New Roman" w:hAnsi="Times New Roman" w:cs="Times New Roman"/>
                <w:bCs/>
                <w:sz w:val="26"/>
                <w:szCs w:val="26"/>
              </w:rPr>
              <w:t xml:space="preserve"> </w:t>
            </w:r>
            <w:r w:rsidR="008C5A6C" w:rsidRPr="00BA0011">
              <w:rPr>
                <w:rFonts w:ascii="Times New Roman" w:hAnsi="Times New Roman" w:cs="Times New Roman"/>
                <w:bCs/>
                <w:sz w:val="26"/>
                <w:szCs w:val="26"/>
              </w:rPr>
              <w:t>quy định chi tiết một số điều và biện pháp thi hành Luật Ban hành văn bản quy phạm pháp luật, tại Khoản 3 Điều 61 quy định:</w:t>
            </w:r>
          </w:p>
          <w:p w14:paraId="42C40F56" w14:textId="1E2EEFFF" w:rsidR="00CA3975" w:rsidRPr="00BA0011" w:rsidRDefault="008C5A6C" w:rsidP="00FF3AA1">
            <w:pPr>
              <w:spacing w:after="0" w:line="240" w:lineRule="auto"/>
              <w:jc w:val="both"/>
              <w:rPr>
                <w:rFonts w:ascii="Times New Roman" w:hAnsi="Times New Roman" w:cs="Times New Roman"/>
                <w:bCs/>
                <w:sz w:val="26"/>
                <w:szCs w:val="26"/>
              </w:rPr>
            </w:pPr>
            <w:r w:rsidRPr="00BA0011">
              <w:rPr>
                <w:rFonts w:ascii="Times New Roman" w:hAnsi="Times New Roman" w:cs="Times New Roman"/>
                <w:bCs/>
                <w:sz w:val="26"/>
                <w:szCs w:val="26"/>
              </w:rPr>
              <w:t>“3. Căn cứ ban hành văn bản được thể hiện….; sau mỗi căn cứ phải xuống dòng, cuối dòng có dấu phẩy (;), dòng cuối cùng kết thúc bằng dấu chấm (.).</w:t>
            </w:r>
          </w:p>
        </w:tc>
        <w:tc>
          <w:tcPr>
            <w:tcW w:w="3118" w:type="dxa"/>
            <w:vAlign w:val="center"/>
          </w:tcPr>
          <w:p w14:paraId="768D3CBE" w14:textId="0BDDFCE4" w:rsidR="00CA3975" w:rsidRPr="00BA0011" w:rsidRDefault="002723C5" w:rsidP="006D78FC">
            <w:pPr>
              <w:pStyle w:val="7Nidung"/>
              <w:ind w:firstLine="0"/>
              <w:rPr>
                <w:bCs/>
                <w:sz w:val="26"/>
                <w:szCs w:val="26"/>
              </w:rPr>
            </w:pPr>
            <w:r w:rsidRPr="00BA0011">
              <w:rPr>
                <w:bCs/>
                <w:sz w:val="26"/>
                <w:szCs w:val="26"/>
              </w:rPr>
              <w:t>Tiếp thu và đã chỉnh sửa cơ sở pháp lý của Quyết định.</w:t>
            </w:r>
          </w:p>
        </w:tc>
      </w:tr>
      <w:tr w:rsidR="006D78FC" w:rsidRPr="00BA0011" w14:paraId="317162B2" w14:textId="77777777" w:rsidTr="00BA0011">
        <w:trPr>
          <w:trHeight w:val="417"/>
          <w:jc w:val="center"/>
        </w:trPr>
        <w:tc>
          <w:tcPr>
            <w:tcW w:w="697" w:type="dxa"/>
            <w:vAlign w:val="center"/>
          </w:tcPr>
          <w:p w14:paraId="2E3675D5" w14:textId="6B5ACAA9" w:rsidR="004A7EEB" w:rsidRPr="00BA0011" w:rsidRDefault="004A7EEB" w:rsidP="006D78FC">
            <w:pPr>
              <w:spacing w:before="120" w:after="120"/>
              <w:jc w:val="center"/>
              <w:rPr>
                <w:rFonts w:ascii="Times New Roman" w:hAnsi="Times New Roman" w:cs="Times New Roman"/>
                <w:sz w:val="26"/>
                <w:szCs w:val="26"/>
              </w:rPr>
            </w:pPr>
            <w:r w:rsidRPr="00BA0011">
              <w:rPr>
                <w:rFonts w:ascii="Times New Roman" w:hAnsi="Times New Roman" w:cs="Times New Roman"/>
                <w:sz w:val="26"/>
                <w:szCs w:val="26"/>
              </w:rPr>
              <w:t>2</w:t>
            </w:r>
          </w:p>
        </w:tc>
        <w:tc>
          <w:tcPr>
            <w:tcW w:w="1008" w:type="dxa"/>
            <w:vAlign w:val="center"/>
          </w:tcPr>
          <w:p w14:paraId="7A5325B2" w14:textId="71EAC4EC" w:rsidR="004A7EEB" w:rsidRPr="00BA0011" w:rsidRDefault="004A7EEB" w:rsidP="006D78FC">
            <w:pPr>
              <w:spacing w:before="120" w:after="120" w:line="240" w:lineRule="auto"/>
              <w:jc w:val="center"/>
              <w:rPr>
                <w:rFonts w:ascii="Times New Roman" w:hAnsi="Times New Roman" w:cs="Times New Roman"/>
                <w:bCs/>
                <w:sz w:val="26"/>
                <w:szCs w:val="26"/>
              </w:rPr>
            </w:pPr>
            <w:r w:rsidRPr="00BA0011">
              <w:rPr>
                <w:rFonts w:ascii="Times New Roman" w:hAnsi="Times New Roman" w:cs="Times New Roman"/>
                <w:bCs/>
                <w:sz w:val="26"/>
                <w:szCs w:val="26"/>
              </w:rPr>
              <w:t>Sở Xây dựng</w:t>
            </w:r>
          </w:p>
        </w:tc>
        <w:tc>
          <w:tcPr>
            <w:tcW w:w="4679" w:type="dxa"/>
            <w:vAlign w:val="center"/>
          </w:tcPr>
          <w:p w14:paraId="772CECC7" w14:textId="02A25F35" w:rsidR="005C2BB8" w:rsidRPr="00BA0011" w:rsidRDefault="005C2BB8" w:rsidP="00FF3AA1">
            <w:pPr>
              <w:pStyle w:val="ListParagraph"/>
              <w:numPr>
                <w:ilvl w:val="0"/>
                <w:numId w:val="13"/>
              </w:numPr>
              <w:tabs>
                <w:tab w:val="left" w:pos="317"/>
              </w:tabs>
              <w:spacing w:after="120" w:line="240" w:lineRule="auto"/>
              <w:ind w:left="0" w:firstLine="34"/>
              <w:jc w:val="both"/>
              <w:rPr>
                <w:rFonts w:ascii="Times New Roman" w:hAnsi="Times New Roman" w:cs="Times New Roman"/>
                <w:bCs/>
                <w:sz w:val="26"/>
                <w:szCs w:val="26"/>
              </w:rPr>
            </w:pPr>
            <w:r w:rsidRPr="00BA0011">
              <w:rPr>
                <w:rFonts w:ascii="Times New Roman" w:hAnsi="Times New Roman" w:cs="Times New Roman"/>
                <w:bCs/>
                <w:sz w:val="26"/>
                <w:szCs w:val="26"/>
              </w:rPr>
              <w:t>Cơ bản thống nhất với nội dung của dự thảo Quyết định ban hành Đơn giá các thông số quan trắc môi trường trên địa bàn tỉnh Trà Vinh.</w:t>
            </w:r>
          </w:p>
          <w:p w14:paraId="62DA1C24" w14:textId="4613E574" w:rsidR="004A7EEB" w:rsidRPr="00BA0011" w:rsidRDefault="005C2BB8" w:rsidP="00BA0011">
            <w:pPr>
              <w:pStyle w:val="ListParagraph"/>
              <w:numPr>
                <w:ilvl w:val="0"/>
                <w:numId w:val="13"/>
              </w:numPr>
              <w:tabs>
                <w:tab w:val="left" w:pos="317"/>
              </w:tabs>
              <w:spacing w:before="80" w:after="120" w:line="240" w:lineRule="auto"/>
              <w:ind w:left="0" w:firstLine="34"/>
              <w:jc w:val="both"/>
              <w:rPr>
                <w:rFonts w:ascii="Times New Roman" w:hAnsi="Times New Roman" w:cs="Times New Roman"/>
                <w:bCs/>
                <w:sz w:val="26"/>
                <w:szCs w:val="26"/>
              </w:rPr>
            </w:pPr>
            <w:r w:rsidRPr="00BA0011">
              <w:rPr>
                <w:rFonts w:ascii="Times New Roman" w:hAnsi="Times New Roman" w:cs="Times New Roman"/>
                <w:bCs/>
                <w:sz w:val="26"/>
                <w:szCs w:val="26"/>
              </w:rPr>
              <w:t>Tuy nhiên, để nội dung dự thảo hoàn chỉnh hơn, Sở Xây dựng có ý kiến đối với các chỉ tiêu của hoạt động quan trắc môi trường hiện Bộ Tài nguyên và Môi trường chưa ban hành định mức, thuyết minh nêu “</w:t>
            </w:r>
            <w:r w:rsidR="008C5A6C" w:rsidRPr="00DF7313">
              <w:rPr>
                <w:rFonts w:ascii="Times New Roman" w:hAnsi="Times New Roman" w:cs="Times New Roman"/>
                <w:bCs/>
                <w:i/>
                <w:sz w:val="26"/>
                <w:szCs w:val="26"/>
              </w:rPr>
              <w:t>Một số chỉ tiêu của hoạt động quan trắc môi trường hiện Bộ Tài nguyên và Môi trường chưa ban hành định mức nên sẽ áp dụng theo giá của các chỉ tiêu tương đương</w:t>
            </w:r>
            <w:r w:rsidRPr="00BA0011">
              <w:rPr>
                <w:rFonts w:ascii="Times New Roman" w:hAnsi="Times New Roman" w:cs="Times New Roman"/>
                <w:bCs/>
                <w:sz w:val="26"/>
                <w:szCs w:val="26"/>
              </w:rPr>
              <w:t>”, đề nghị Sở Tài nguyên và Môi trường thực hiện đảm bảo theo quy định.</w:t>
            </w:r>
          </w:p>
        </w:tc>
        <w:tc>
          <w:tcPr>
            <w:tcW w:w="3118" w:type="dxa"/>
            <w:vAlign w:val="center"/>
          </w:tcPr>
          <w:p w14:paraId="6476824B" w14:textId="10BE9ADB" w:rsidR="00E52D62" w:rsidRPr="00BA0011" w:rsidRDefault="005C2BB8" w:rsidP="006D78FC">
            <w:pPr>
              <w:spacing w:before="120" w:after="120"/>
              <w:jc w:val="both"/>
              <w:rPr>
                <w:rFonts w:ascii="Times New Roman" w:hAnsi="Times New Roman" w:cs="Times New Roman"/>
                <w:bCs/>
                <w:sz w:val="26"/>
                <w:szCs w:val="26"/>
              </w:rPr>
            </w:pPr>
            <w:r w:rsidRPr="00BA0011">
              <w:rPr>
                <w:rFonts w:ascii="Times New Roman" w:hAnsi="Times New Roman" w:cs="Times New Roman"/>
                <w:bCs/>
                <w:sz w:val="26"/>
                <w:szCs w:val="26"/>
              </w:rPr>
              <w:t>Đã t</w:t>
            </w:r>
            <w:r w:rsidR="008C5A6C" w:rsidRPr="00BA0011">
              <w:rPr>
                <w:rFonts w:ascii="Times New Roman" w:hAnsi="Times New Roman" w:cs="Times New Roman"/>
                <w:bCs/>
                <w:sz w:val="26"/>
                <w:szCs w:val="26"/>
              </w:rPr>
              <w:t xml:space="preserve">iếp thu </w:t>
            </w:r>
          </w:p>
        </w:tc>
      </w:tr>
    </w:tbl>
    <w:p w14:paraId="7DF18DEE" w14:textId="6A12D3A4" w:rsidR="00A63AD7" w:rsidRPr="006D78FC" w:rsidRDefault="00677B1A" w:rsidP="006D78FC">
      <w:pPr>
        <w:pStyle w:val="7Nidung"/>
      </w:pPr>
      <w:r w:rsidRPr="006D78FC">
        <w:lastRenderedPageBreak/>
        <w:t xml:space="preserve">Trên đây là báo cáo </w:t>
      </w:r>
      <w:r w:rsidR="00023FF2" w:rsidRPr="006D78FC">
        <w:t xml:space="preserve">tiếp thu, giải trình ý kiến dự thảo </w:t>
      </w:r>
      <w:r w:rsidR="00BA0011" w:rsidRPr="00BA0011">
        <w:t>Đơn giá các thông số quan trắc môi trường trên địa bàn tỉ</w:t>
      </w:r>
      <w:r w:rsidR="00BA0011">
        <w:t>nh Trà Vinh</w:t>
      </w:r>
      <w:r w:rsidR="00217808" w:rsidRPr="006D78FC">
        <w:t xml:space="preserve"> </w:t>
      </w:r>
      <w:r w:rsidR="005E50A6" w:rsidRPr="006D78FC">
        <w:t xml:space="preserve">của </w:t>
      </w:r>
      <w:r w:rsidR="00EE5F64" w:rsidRPr="006D78FC">
        <w:t>Sở Tài nguyên và Môi trường</w:t>
      </w:r>
      <w:r w:rsidR="002B0E90" w:rsidRPr="006D78FC">
        <w:t>.</w:t>
      </w:r>
    </w:p>
    <w:p w14:paraId="36DEEA08" w14:textId="6133E3CC" w:rsidR="005135AA" w:rsidRPr="006D78FC" w:rsidRDefault="00A63AD7" w:rsidP="006D78FC">
      <w:pPr>
        <w:pStyle w:val="7Nidung"/>
      </w:pPr>
      <w:r w:rsidRPr="006D78FC">
        <w:t>Trân trọ</w:t>
      </w:r>
      <w:r w:rsidR="00EE5F64" w:rsidRPr="006D78FC">
        <w:t>ng</w:t>
      </w:r>
      <w:r w:rsidRPr="006D78FC">
        <w:t>.</w:t>
      </w:r>
      <w:r w:rsidR="00CC5F86" w:rsidRPr="006D78FC">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6D78FC" w:rsidRPr="006D78FC" w14:paraId="6821F8E3" w14:textId="77777777" w:rsidTr="005A4747">
        <w:tc>
          <w:tcPr>
            <w:tcW w:w="4536" w:type="dxa"/>
          </w:tcPr>
          <w:p w14:paraId="4420F80F" w14:textId="77777777" w:rsidR="00B55DF0" w:rsidRPr="006D78FC" w:rsidRDefault="0053355E" w:rsidP="006D78FC">
            <w:pPr>
              <w:pStyle w:val="7Nidung"/>
              <w:spacing w:before="0" w:after="0"/>
              <w:ind w:firstLine="0"/>
              <w:jc w:val="left"/>
              <w:rPr>
                <w:b/>
                <w:i/>
                <w:sz w:val="24"/>
                <w:szCs w:val="24"/>
              </w:rPr>
            </w:pPr>
            <w:r w:rsidRPr="006D78FC">
              <w:rPr>
                <w:b/>
                <w:i/>
                <w:sz w:val="24"/>
                <w:szCs w:val="24"/>
              </w:rPr>
              <w:t>Nơi nhận:</w:t>
            </w:r>
          </w:p>
          <w:p w14:paraId="711EB0DB" w14:textId="022118C7" w:rsidR="00CA3975" w:rsidRPr="006D78FC" w:rsidRDefault="00895932" w:rsidP="006D78FC">
            <w:pPr>
              <w:pStyle w:val="7Nidung"/>
              <w:spacing w:before="0" w:after="0"/>
              <w:ind w:firstLine="0"/>
              <w:jc w:val="left"/>
              <w:rPr>
                <w:sz w:val="22"/>
                <w:szCs w:val="22"/>
              </w:rPr>
            </w:pPr>
            <w:r w:rsidRPr="006D78FC">
              <w:rPr>
                <w:sz w:val="22"/>
                <w:szCs w:val="22"/>
              </w:rPr>
              <w:t>- UBND tỉnh</w:t>
            </w:r>
            <w:r w:rsidR="00842701" w:rsidRPr="006D78FC">
              <w:rPr>
                <w:sz w:val="22"/>
                <w:szCs w:val="22"/>
              </w:rPr>
              <w:t xml:space="preserve"> (b/c)</w:t>
            </w:r>
            <w:r w:rsidRPr="006D78FC">
              <w:rPr>
                <w:sz w:val="22"/>
                <w:szCs w:val="22"/>
              </w:rPr>
              <w:t>;</w:t>
            </w:r>
          </w:p>
          <w:p w14:paraId="4AC0445D" w14:textId="4D0B74DC" w:rsidR="00842701" w:rsidRPr="006D78FC" w:rsidRDefault="00842701" w:rsidP="006D78FC">
            <w:pPr>
              <w:pStyle w:val="7Nidung"/>
              <w:spacing w:before="0" w:after="0"/>
              <w:ind w:firstLine="0"/>
              <w:jc w:val="left"/>
              <w:rPr>
                <w:sz w:val="22"/>
                <w:szCs w:val="22"/>
              </w:rPr>
            </w:pPr>
            <w:r w:rsidRPr="006D78FC">
              <w:rPr>
                <w:sz w:val="22"/>
                <w:szCs w:val="22"/>
              </w:rPr>
              <w:t>- Sở Tư pháp;</w:t>
            </w:r>
          </w:p>
          <w:p w14:paraId="3FD91F28" w14:textId="286D0531" w:rsidR="0053355E" w:rsidRPr="006D78FC" w:rsidRDefault="0053355E" w:rsidP="006D78FC">
            <w:pPr>
              <w:pStyle w:val="7Nidung"/>
              <w:spacing w:before="0" w:after="0"/>
              <w:ind w:firstLine="0"/>
              <w:jc w:val="left"/>
              <w:rPr>
                <w:sz w:val="22"/>
                <w:szCs w:val="22"/>
              </w:rPr>
            </w:pPr>
            <w:r w:rsidRPr="006D78FC">
              <w:rPr>
                <w:sz w:val="22"/>
                <w:szCs w:val="22"/>
              </w:rPr>
              <w:t xml:space="preserve">- </w:t>
            </w:r>
            <w:r w:rsidR="00061257" w:rsidRPr="006D78FC">
              <w:rPr>
                <w:sz w:val="22"/>
                <w:szCs w:val="22"/>
              </w:rPr>
              <w:t>GĐ Sở</w:t>
            </w:r>
            <w:r w:rsidR="008B6BED" w:rsidRPr="006D78FC">
              <w:rPr>
                <w:sz w:val="22"/>
                <w:szCs w:val="22"/>
              </w:rPr>
              <w:t xml:space="preserve"> (b/c);</w:t>
            </w:r>
          </w:p>
          <w:p w14:paraId="4A65C86F" w14:textId="77777777" w:rsidR="00061257" w:rsidRPr="006D78FC" w:rsidRDefault="00061257" w:rsidP="006D78FC">
            <w:pPr>
              <w:pStyle w:val="7Nidung"/>
              <w:spacing w:before="0" w:after="0"/>
              <w:ind w:firstLine="0"/>
              <w:jc w:val="left"/>
              <w:rPr>
                <w:sz w:val="22"/>
                <w:szCs w:val="22"/>
              </w:rPr>
            </w:pPr>
            <w:r w:rsidRPr="006D78FC">
              <w:rPr>
                <w:sz w:val="22"/>
                <w:szCs w:val="22"/>
              </w:rPr>
              <w:t>- VP Sở;</w:t>
            </w:r>
          </w:p>
          <w:p w14:paraId="3DC730FA" w14:textId="3130FAAA" w:rsidR="008C19A5" w:rsidRPr="006D78FC" w:rsidRDefault="00061257" w:rsidP="006D78FC">
            <w:pPr>
              <w:pStyle w:val="7Nidung"/>
              <w:spacing w:before="0" w:after="0"/>
              <w:ind w:firstLine="0"/>
              <w:jc w:val="left"/>
              <w:rPr>
                <w:sz w:val="22"/>
                <w:szCs w:val="22"/>
              </w:rPr>
            </w:pPr>
            <w:r w:rsidRPr="006D78FC">
              <w:rPr>
                <w:sz w:val="22"/>
                <w:szCs w:val="22"/>
              </w:rPr>
              <w:t>- Lưu: VT</w:t>
            </w:r>
            <w:r w:rsidR="00217808" w:rsidRPr="006D78FC">
              <w:rPr>
                <w:sz w:val="22"/>
                <w:szCs w:val="22"/>
              </w:rPr>
              <w:t>,MT</w:t>
            </w:r>
            <w:r w:rsidR="00316ECF" w:rsidRPr="006D78FC">
              <w:rPr>
                <w:sz w:val="22"/>
                <w:szCs w:val="22"/>
              </w:rPr>
              <w:t>.</w:t>
            </w:r>
          </w:p>
          <w:p w14:paraId="1DAEBAD1" w14:textId="77777777" w:rsidR="0053355E" w:rsidRPr="006D78FC" w:rsidRDefault="0053355E" w:rsidP="006D78FC">
            <w:pPr>
              <w:pStyle w:val="7Nidung"/>
              <w:spacing w:before="0" w:after="0"/>
              <w:ind w:firstLine="0"/>
              <w:jc w:val="center"/>
              <w:rPr>
                <w:b/>
              </w:rPr>
            </w:pPr>
          </w:p>
          <w:p w14:paraId="5341AF27" w14:textId="77777777" w:rsidR="0053355E" w:rsidRPr="006D78FC" w:rsidRDefault="0053355E" w:rsidP="006D78FC">
            <w:pPr>
              <w:pStyle w:val="7Nidung"/>
              <w:spacing w:before="0" w:after="0"/>
              <w:ind w:firstLine="0"/>
              <w:jc w:val="center"/>
              <w:rPr>
                <w:b/>
              </w:rPr>
            </w:pPr>
          </w:p>
        </w:tc>
        <w:tc>
          <w:tcPr>
            <w:tcW w:w="4536" w:type="dxa"/>
          </w:tcPr>
          <w:p w14:paraId="732D8486" w14:textId="1158262D" w:rsidR="009664F2" w:rsidRPr="006D78FC" w:rsidRDefault="00217808" w:rsidP="0082534B">
            <w:pPr>
              <w:pStyle w:val="7Nidung"/>
              <w:spacing w:before="0" w:after="0"/>
              <w:ind w:firstLine="0"/>
              <w:jc w:val="center"/>
              <w:rPr>
                <w:b/>
              </w:rPr>
            </w:pPr>
            <w:r w:rsidRPr="006D78FC">
              <w:rPr>
                <w:b/>
              </w:rPr>
              <w:t>KT. GIÁM ĐỐC</w:t>
            </w:r>
          </w:p>
          <w:p w14:paraId="7DBD491C" w14:textId="56F8A2D6" w:rsidR="00217808" w:rsidRPr="006D78FC" w:rsidRDefault="00217808" w:rsidP="006D78FC">
            <w:pPr>
              <w:pStyle w:val="7Nidung"/>
              <w:spacing w:before="0" w:after="0"/>
              <w:ind w:firstLine="0"/>
              <w:jc w:val="center"/>
              <w:rPr>
                <w:b/>
              </w:rPr>
            </w:pPr>
            <w:r w:rsidRPr="006D78FC">
              <w:rPr>
                <w:b/>
              </w:rPr>
              <w:t>PHÓ GIÁM ĐỐC</w:t>
            </w:r>
          </w:p>
          <w:p w14:paraId="66EDC4AB" w14:textId="563BE96A" w:rsidR="009664F2" w:rsidRPr="006D78FC" w:rsidRDefault="009664F2" w:rsidP="006D78FC">
            <w:pPr>
              <w:pStyle w:val="7Nidung"/>
              <w:spacing w:before="0" w:after="0"/>
              <w:ind w:firstLine="0"/>
              <w:jc w:val="center"/>
              <w:rPr>
                <w:b/>
              </w:rPr>
            </w:pPr>
          </w:p>
          <w:p w14:paraId="53765CDA" w14:textId="6A74B7AC" w:rsidR="00217808" w:rsidRPr="006D78FC" w:rsidRDefault="00217808" w:rsidP="006D78FC">
            <w:pPr>
              <w:pStyle w:val="7Nidung"/>
              <w:spacing w:before="0" w:after="0"/>
              <w:ind w:firstLine="0"/>
              <w:jc w:val="center"/>
              <w:rPr>
                <w:b/>
              </w:rPr>
            </w:pPr>
          </w:p>
          <w:p w14:paraId="1AB72C43" w14:textId="78844548" w:rsidR="00217808" w:rsidRPr="006D78FC" w:rsidRDefault="00217808" w:rsidP="006D78FC">
            <w:pPr>
              <w:pStyle w:val="7Nidung"/>
              <w:spacing w:before="0" w:after="0"/>
              <w:ind w:firstLine="0"/>
              <w:jc w:val="center"/>
              <w:rPr>
                <w:b/>
              </w:rPr>
            </w:pPr>
          </w:p>
          <w:p w14:paraId="0562C795" w14:textId="77777777" w:rsidR="00217808" w:rsidRPr="006D78FC" w:rsidRDefault="00217808" w:rsidP="006D78FC">
            <w:pPr>
              <w:pStyle w:val="7Nidung"/>
              <w:spacing w:before="0" w:after="0"/>
              <w:ind w:firstLine="0"/>
              <w:jc w:val="center"/>
              <w:rPr>
                <w:b/>
              </w:rPr>
            </w:pPr>
          </w:p>
          <w:p w14:paraId="5E616578" w14:textId="77777777" w:rsidR="00C918A7" w:rsidRPr="006D78FC" w:rsidRDefault="00C918A7" w:rsidP="006D78FC">
            <w:pPr>
              <w:pStyle w:val="7Nidung"/>
              <w:spacing w:before="0" w:after="0"/>
              <w:ind w:firstLine="0"/>
              <w:jc w:val="center"/>
              <w:rPr>
                <w:b/>
              </w:rPr>
            </w:pPr>
          </w:p>
          <w:p w14:paraId="70576E67" w14:textId="1239CA7F" w:rsidR="00217808" w:rsidRPr="006D78FC" w:rsidRDefault="00217808" w:rsidP="006D78FC">
            <w:pPr>
              <w:pStyle w:val="7Nidung"/>
              <w:spacing w:before="0" w:after="0"/>
              <w:ind w:firstLine="0"/>
              <w:jc w:val="center"/>
              <w:rPr>
                <w:b/>
              </w:rPr>
            </w:pPr>
          </w:p>
          <w:p w14:paraId="27259716" w14:textId="597E97BD" w:rsidR="00B55DF0" w:rsidRPr="006D78FC" w:rsidRDefault="00217808" w:rsidP="006D78FC">
            <w:pPr>
              <w:pStyle w:val="7Nidung"/>
              <w:spacing w:before="0" w:after="0"/>
              <w:ind w:firstLine="0"/>
              <w:jc w:val="center"/>
              <w:rPr>
                <w:b/>
              </w:rPr>
            </w:pPr>
            <w:r w:rsidRPr="006D78FC">
              <w:rPr>
                <w:b/>
              </w:rPr>
              <w:t>Nguyễn Quốc Tuấn</w:t>
            </w:r>
          </w:p>
        </w:tc>
      </w:tr>
    </w:tbl>
    <w:p w14:paraId="7A560AC2" w14:textId="7984B555" w:rsidR="00BD283A" w:rsidRPr="006D78FC" w:rsidRDefault="00BD283A" w:rsidP="006D78FC">
      <w:pPr>
        <w:pStyle w:val="7Nidung"/>
      </w:pPr>
    </w:p>
    <w:sectPr w:rsidR="00BD283A" w:rsidRPr="006D78FC" w:rsidSect="00BA0011">
      <w:headerReference w:type="default" r:id="rId8"/>
      <w:pgSz w:w="11907" w:h="16839" w:code="9"/>
      <w:pgMar w:top="1134" w:right="851" w:bottom="1134" w:left="1701" w:header="510"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50931" w14:textId="77777777" w:rsidR="000234BF" w:rsidRDefault="000234BF" w:rsidP="00F62028">
      <w:pPr>
        <w:spacing w:after="0" w:line="240" w:lineRule="auto"/>
      </w:pPr>
      <w:r>
        <w:separator/>
      </w:r>
    </w:p>
  </w:endnote>
  <w:endnote w:type="continuationSeparator" w:id="0">
    <w:p w14:paraId="2C73D75F" w14:textId="77777777" w:rsidR="000234BF" w:rsidRDefault="000234BF" w:rsidP="00F6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82DF7" w14:textId="77777777" w:rsidR="000234BF" w:rsidRDefault="000234BF" w:rsidP="00F62028">
      <w:pPr>
        <w:spacing w:after="0" w:line="240" w:lineRule="auto"/>
      </w:pPr>
      <w:r>
        <w:separator/>
      </w:r>
    </w:p>
  </w:footnote>
  <w:footnote w:type="continuationSeparator" w:id="0">
    <w:p w14:paraId="3416A5B8" w14:textId="77777777" w:rsidR="000234BF" w:rsidRDefault="000234BF" w:rsidP="00F62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451035"/>
      <w:docPartObj>
        <w:docPartGallery w:val="Page Numbers (Top of Page)"/>
        <w:docPartUnique/>
      </w:docPartObj>
    </w:sdtPr>
    <w:sdtEndPr>
      <w:rPr>
        <w:rFonts w:ascii="Times New Roman" w:hAnsi="Times New Roman" w:cs="Times New Roman"/>
        <w:noProof/>
        <w:sz w:val="26"/>
        <w:szCs w:val="26"/>
      </w:rPr>
    </w:sdtEndPr>
    <w:sdtContent>
      <w:p w14:paraId="39F01749" w14:textId="723579FF" w:rsidR="00BA0011" w:rsidRPr="00BA0011" w:rsidRDefault="00BA0011">
        <w:pPr>
          <w:pStyle w:val="Header"/>
          <w:jc w:val="center"/>
          <w:rPr>
            <w:rFonts w:ascii="Times New Roman" w:hAnsi="Times New Roman" w:cs="Times New Roman"/>
            <w:sz w:val="26"/>
            <w:szCs w:val="26"/>
          </w:rPr>
        </w:pPr>
        <w:r w:rsidRPr="00BA0011">
          <w:rPr>
            <w:rFonts w:ascii="Times New Roman" w:hAnsi="Times New Roman" w:cs="Times New Roman"/>
            <w:sz w:val="26"/>
            <w:szCs w:val="26"/>
          </w:rPr>
          <w:fldChar w:fldCharType="begin"/>
        </w:r>
        <w:r w:rsidRPr="00BA0011">
          <w:rPr>
            <w:rFonts w:ascii="Times New Roman" w:hAnsi="Times New Roman" w:cs="Times New Roman"/>
            <w:sz w:val="26"/>
            <w:szCs w:val="26"/>
          </w:rPr>
          <w:instrText xml:space="preserve"> PAGE   \* MERGEFORMAT </w:instrText>
        </w:r>
        <w:r w:rsidRPr="00BA0011">
          <w:rPr>
            <w:rFonts w:ascii="Times New Roman" w:hAnsi="Times New Roman" w:cs="Times New Roman"/>
            <w:sz w:val="26"/>
            <w:szCs w:val="26"/>
          </w:rPr>
          <w:fldChar w:fldCharType="separate"/>
        </w:r>
        <w:r w:rsidR="004B0717">
          <w:rPr>
            <w:rFonts w:ascii="Times New Roman" w:hAnsi="Times New Roman" w:cs="Times New Roman"/>
            <w:noProof/>
            <w:sz w:val="26"/>
            <w:szCs w:val="26"/>
          </w:rPr>
          <w:t>3</w:t>
        </w:r>
        <w:r w:rsidRPr="00BA0011">
          <w:rPr>
            <w:rFonts w:ascii="Times New Roman" w:hAnsi="Times New Roman" w:cs="Times New Roman"/>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0591"/>
    <w:multiLevelType w:val="hybridMultilevel"/>
    <w:tmpl w:val="C596C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4B8C"/>
    <w:multiLevelType w:val="hybridMultilevel"/>
    <w:tmpl w:val="419A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21C7"/>
    <w:multiLevelType w:val="hybridMultilevel"/>
    <w:tmpl w:val="E7EC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03D6D"/>
    <w:multiLevelType w:val="hybridMultilevel"/>
    <w:tmpl w:val="9D4E2708"/>
    <w:lvl w:ilvl="0" w:tplc="5CE4F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1421DF"/>
    <w:multiLevelType w:val="hybridMultilevel"/>
    <w:tmpl w:val="A95E0CBE"/>
    <w:lvl w:ilvl="0" w:tplc="891442D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36ED"/>
    <w:multiLevelType w:val="hybridMultilevel"/>
    <w:tmpl w:val="69F41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3A51"/>
    <w:multiLevelType w:val="hybridMultilevel"/>
    <w:tmpl w:val="08A63954"/>
    <w:lvl w:ilvl="0" w:tplc="BC20C500">
      <w:start w:val="1"/>
      <w:numFmt w:val="lowerLetter"/>
      <w:pStyle w:val="6im"/>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3E584C"/>
    <w:multiLevelType w:val="hybridMultilevel"/>
    <w:tmpl w:val="E8B6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23CF7"/>
    <w:multiLevelType w:val="hybridMultilevel"/>
    <w:tmpl w:val="080AAD38"/>
    <w:lvl w:ilvl="0" w:tplc="2F08C328">
      <w:start w:val="1"/>
      <w:numFmt w:val="decimal"/>
      <w:lvlText w:val="Điều %1."/>
      <w:lvlJc w:val="right"/>
      <w:pPr>
        <w:ind w:left="1440" w:hanging="360"/>
      </w:pPr>
      <w:rPr>
        <w:rFonts w:hint="default"/>
      </w:rPr>
    </w:lvl>
    <w:lvl w:ilvl="1" w:tplc="C458F000">
      <w:start w:val="1"/>
      <w:numFmt w:val="decimal"/>
      <w:pStyle w:val="4iu"/>
      <w:lvlText w:val="Điều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A55A7"/>
    <w:multiLevelType w:val="hybridMultilevel"/>
    <w:tmpl w:val="CF52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B369A"/>
    <w:multiLevelType w:val="hybridMultilevel"/>
    <w:tmpl w:val="B510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A511D"/>
    <w:multiLevelType w:val="hybridMultilevel"/>
    <w:tmpl w:val="C242167C"/>
    <w:lvl w:ilvl="0" w:tplc="F2960374">
      <w:start w:val="1"/>
      <w:numFmt w:val="decimal"/>
      <w:pStyle w:val="5Kho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D42E99"/>
    <w:multiLevelType w:val="hybridMultilevel"/>
    <w:tmpl w:val="EECCD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8"/>
  </w:num>
  <w:num w:numId="4">
    <w:abstractNumId w:val="3"/>
  </w:num>
  <w:num w:numId="5">
    <w:abstractNumId w:val="12"/>
  </w:num>
  <w:num w:numId="6">
    <w:abstractNumId w:val="1"/>
  </w:num>
  <w:num w:numId="7">
    <w:abstractNumId w:val="2"/>
  </w:num>
  <w:num w:numId="8">
    <w:abstractNumId w:val="5"/>
  </w:num>
  <w:num w:numId="9">
    <w:abstractNumId w:val="7"/>
  </w:num>
  <w:num w:numId="10">
    <w:abstractNumId w:val="10"/>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66"/>
    <w:rsid w:val="00000379"/>
    <w:rsid w:val="00000AE1"/>
    <w:rsid w:val="000034EC"/>
    <w:rsid w:val="0000470F"/>
    <w:rsid w:val="00010645"/>
    <w:rsid w:val="000121FB"/>
    <w:rsid w:val="00013C70"/>
    <w:rsid w:val="00015992"/>
    <w:rsid w:val="00015D98"/>
    <w:rsid w:val="00021CB4"/>
    <w:rsid w:val="000234BF"/>
    <w:rsid w:val="00023ADF"/>
    <w:rsid w:val="00023FF2"/>
    <w:rsid w:val="00026A14"/>
    <w:rsid w:val="00031BF2"/>
    <w:rsid w:val="00032774"/>
    <w:rsid w:val="00041D26"/>
    <w:rsid w:val="00043676"/>
    <w:rsid w:val="00051B79"/>
    <w:rsid w:val="000553FB"/>
    <w:rsid w:val="00060400"/>
    <w:rsid w:val="00061257"/>
    <w:rsid w:val="0006349B"/>
    <w:rsid w:val="00065215"/>
    <w:rsid w:val="00066289"/>
    <w:rsid w:val="00072EAD"/>
    <w:rsid w:val="000740EE"/>
    <w:rsid w:val="0007466B"/>
    <w:rsid w:val="00076AEB"/>
    <w:rsid w:val="00081BE7"/>
    <w:rsid w:val="00082373"/>
    <w:rsid w:val="00082786"/>
    <w:rsid w:val="00082BE8"/>
    <w:rsid w:val="00083A7D"/>
    <w:rsid w:val="000904FA"/>
    <w:rsid w:val="00092684"/>
    <w:rsid w:val="00095E23"/>
    <w:rsid w:val="000A0A06"/>
    <w:rsid w:val="000A3510"/>
    <w:rsid w:val="000A6389"/>
    <w:rsid w:val="000A6682"/>
    <w:rsid w:val="000A7964"/>
    <w:rsid w:val="000B6216"/>
    <w:rsid w:val="000B771F"/>
    <w:rsid w:val="000D3D1D"/>
    <w:rsid w:val="000D59D9"/>
    <w:rsid w:val="000D63B8"/>
    <w:rsid w:val="000F3C7D"/>
    <w:rsid w:val="00100100"/>
    <w:rsid w:val="0010038B"/>
    <w:rsid w:val="001031E6"/>
    <w:rsid w:val="001048D6"/>
    <w:rsid w:val="001062D8"/>
    <w:rsid w:val="00117212"/>
    <w:rsid w:val="001217BD"/>
    <w:rsid w:val="00124009"/>
    <w:rsid w:val="00125BAE"/>
    <w:rsid w:val="001268E7"/>
    <w:rsid w:val="00130A75"/>
    <w:rsid w:val="0013358B"/>
    <w:rsid w:val="00135ED2"/>
    <w:rsid w:val="00142CF9"/>
    <w:rsid w:val="00163CAE"/>
    <w:rsid w:val="0016709C"/>
    <w:rsid w:val="00172C41"/>
    <w:rsid w:val="00175B76"/>
    <w:rsid w:val="001814BF"/>
    <w:rsid w:val="001832C5"/>
    <w:rsid w:val="001839B7"/>
    <w:rsid w:val="00190823"/>
    <w:rsid w:val="00190D90"/>
    <w:rsid w:val="0019424F"/>
    <w:rsid w:val="001A28AB"/>
    <w:rsid w:val="001A508F"/>
    <w:rsid w:val="001B0AEB"/>
    <w:rsid w:val="001B0FEA"/>
    <w:rsid w:val="001B1B16"/>
    <w:rsid w:val="001B2BE0"/>
    <w:rsid w:val="001B2DEA"/>
    <w:rsid w:val="001B6043"/>
    <w:rsid w:val="001B6B56"/>
    <w:rsid w:val="001C50A9"/>
    <w:rsid w:val="001C768D"/>
    <w:rsid w:val="001C7DDC"/>
    <w:rsid w:val="001E5C0E"/>
    <w:rsid w:val="001E6A9D"/>
    <w:rsid w:val="001F00C2"/>
    <w:rsid w:val="001F6312"/>
    <w:rsid w:val="001F6C1F"/>
    <w:rsid w:val="002040A6"/>
    <w:rsid w:val="00207EB5"/>
    <w:rsid w:val="00213DEC"/>
    <w:rsid w:val="00216ACE"/>
    <w:rsid w:val="00217808"/>
    <w:rsid w:val="00217844"/>
    <w:rsid w:val="00224E2C"/>
    <w:rsid w:val="00225AB1"/>
    <w:rsid w:val="00226993"/>
    <w:rsid w:val="0023113A"/>
    <w:rsid w:val="002476A3"/>
    <w:rsid w:val="002522F5"/>
    <w:rsid w:val="002529A6"/>
    <w:rsid w:val="00253F35"/>
    <w:rsid w:val="00254C5D"/>
    <w:rsid w:val="00260C94"/>
    <w:rsid w:val="0026228B"/>
    <w:rsid w:val="00267DF9"/>
    <w:rsid w:val="002709F2"/>
    <w:rsid w:val="002723C5"/>
    <w:rsid w:val="002734E2"/>
    <w:rsid w:val="002761A2"/>
    <w:rsid w:val="00276DE2"/>
    <w:rsid w:val="00280230"/>
    <w:rsid w:val="00285D24"/>
    <w:rsid w:val="00287B3E"/>
    <w:rsid w:val="00290FB5"/>
    <w:rsid w:val="0029697B"/>
    <w:rsid w:val="002A3F50"/>
    <w:rsid w:val="002A572A"/>
    <w:rsid w:val="002A7FDF"/>
    <w:rsid w:val="002B0E90"/>
    <w:rsid w:val="002B0F67"/>
    <w:rsid w:val="002B3098"/>
    <w:rsid w:val="002B57D3"/>
    <w:rsid w:val="002C6807"/>
    <w:rsid w:val="002D0DD6"/>
    <w:rsid w:val="002D45C9"/>
    <w:rsid w:val="002D6019"/>
    <w:rsid w:val="002E3847"/>
    <w:rsid w:val="002E4DAF"/>
    <w:rsid w:val="002E51B4"/>
    <w:rsid w:val="002F6C50"/>
    <w:rsid w:val="002F75FA"/>
    <w:rsid w:val="00300B79"/>
    <w:rsid w:val="003062C8"/>
    <w:rsid w:val="003132D9"/>
    <w:rsid w:val="003165A0"/>
    <w:rsid w:val="00316ECF"/>
    <w:rsid w:val="003174B6"/>
    <w:rsid w:val="003221AA"/>
    <w:rsid w:val="00323588"/>
    <w:rsid w:val="00324F3F"/>
    <w:rsid w:val="003259D0"/>
    <w:rsid w:val="00325B5B"/>
    <w:rsid w:val="00331496"/>
    <w:rsid w:val="0033275B"/>
    <w:rsid w:val="00334A03"/>
    <w:rsid w:val="00336C9A"/>
    <w:rsid w:val="00340FC3"/>
    <w:rsid w:val="0034184A"/>
    <w:rsid w:val="00342589"/>
    <w:rsid w:val="00344DA4"/>
    <w:rsid w:val="00345E78"/>
    <w:rsid w:val="00346DFA"/>
    <w:rsid w:val="00347676"/>
    <w:rsid w:val="0035105F"/>
    <w:rsid w:val="00354020"/>
    <w:rsid w:val="0035670D"/>
    <w:rsid w:val="003576B0"/>
    <w:rsid w:val="00364B01"/>
    <w:rsid w:val="00365287"/>
    <w:rsid w:val="00365452"/>
    <w:rsid w:val="003670FC"/>
    <w:rsid w:val="00371504"/>
    <w:rsid w:val="00373996"/>
    <w:rsid w:val="003744B8"/>
    <w:rsid w:val="003748FF"/>
    <w:rsid w:val="00383A34"/>
    <w:rsid w:val="0038794B"/>
    <w:rsid w:val="0039013E"/>
    <w:rsid w:val="00391668"/>
    <w:rsid w:val="00392DE4"/>
    <w:rsid w:val="003946E2"/>
    <w:rsid w:val="003A0E84"/>
    <w:rsid w:val="003A46B9"/>
    <w:rsid w:val="003A5622"/>
    <w:rsid w:val="003B21AD"/>
    <w:rsid w:val="003B33B1"/>
    <w:rsid w:val="003C150E"/>
    <w:rsid w:val="003C1593"/>
    <w:rsid w:val="003C3222"/>
    <w:rsid w:val="003D08A4"/>
    <w:rsid w:val="003D1CBE"/>
    <w:rsid w:val="003D25AF"/>
    <w:rsid w:val="003D30A9"/>
    <w:rsid w:val="003E62DD"/>
    <w:rsid w:val="003F01C1"/>
    <w:rsid w:val="003F2FB6"/>
    <w:rsid w:val="003F3448"/>
    <w:rsid w:val="003F645C"/>
    <w:rsid w:val="003F6499"/>
    <w:rsid w:val="003F76FF"/>
    <w:rsid w:val="0040245D"/>
    <w:rsid w:val="004025D8"/>
    <w:rsid w:val="004040B1"/>
    <w:rsid w:val="004054DB"/>
    <w:rsid w:val="00407EC7"/>
    <w:rsid w:val="004141AB"/>
    <w:rsid w:val="00415C9E"/>
    <w:rsid w:val="00417CA6"/>
    <w:rsid w:val="00435602"/>
    <w:rsid w:val="00441CF1"/>
    <w:rsid w:val="00450F03"/>
    <w:rsid w:val="00451443"/>
    <w:rsid w:val="0045267F"/>
    <w:rsid w:val="0045761D"/>
    <w:rsid w:val="00462927"/>
    <w:rsid w:val="00463457"/>
    <w:rsid w:val="00465CA8"/>
    <w:rsid w:val="00466337"/>
    <w:rsid w:val="00467B5A"/>
    <w:rsid w:val="00467ECF"/>
    <w:rsid w:val="00474448"/>
    <w:rsid w:val="00474F72"/>
    <w:rsid w:val="00475ADD"/>
    <w:rsid w:val="00483D9C"/>
    <w:rsid w:val="00484638"/>
    <w:rsid w:val="0049738A"/>
    <w:rsid w:val="00497F38"/>
    <w:rsid w:val="004A0F7C"/>
    <w:rsid w:val="004A3255"/>
    <w:rsid w:val="004A361E"/>
    <w:rsid w:val="004A7EEB"/>
    <w:rsid w:val="004B0717"/>
    <w:rsid w:val="004B49C3"/>
    <w:rsid w:val="004B5AEB"/>
    <w:rsid w:val="004C0801"/>
    <w:rsid w:val="004C0DDF"/>
    <w:rsid w:val="004C406F"/>
    <w:rsid w:val="004C7A03"/>
    <w:rsid w:val="004D50A3"/>
    <w:rsid w:val="004E3792"/>
    <w:rsid w:val="004E4AD2"/>
    <w:rsid w:val="004E738F"/>
    <w:rsid w:val="004E7D3B"/>
    <w:rsid w:val="004F20FE"/>
    <w:rsid w:val="004F2FEE"/>
    <w:rsid w:val="004F44FF"/>
    <w:rsid w:val="0050005B"/>
    <w:rsid w:val="00502506"/>
    <w:rsid w:val="00505EEE"/>
    <w:rsid w:val="005064D6"/>
    <w:rsid w:val="00510BFD"/>
    <w:rsid w:val="00511D2F"/>
    <w:rsid w:val="005135AA"/>
    <w:rsid w:val="00514B39"/>
    <w:rsid w:val="005160C4"/>
    <w:rsid w:val="00521908"/>
    <w:rsid w:val="0052522C"/>
    <w:rsid w:val="005254AE"/>
    <w:rsid w:val="00530207"/>
    <w:rsid w:val="005306A8"/>
    <w:rsid w:val="00532CFC"/>
    <w:rsid w:val="00533121"/>
    <w:rsid w:val="0053355E"/>
    <w:rsid w:val="0053416A"/>
    <w:rsid w:val="0053507D"/>
    <w:rsid w:val="00542994"/>
    <w:rsid w:val="00544E55"/>
    <w:rsid w:val="00547684"/>
    <w:rsid w:val="00553319"/>
    <w:rsid w:val="005563A5"/>
    <w:rsid w:val="00560C00"/>
    <w:rsid w:val="00561BBA"/>
    <w:rsid w:val="0056336A"/>
    <w:rsid w:val="00563AA5"/>
    <w:rsid w:val="005720E0"/>
    <w:rsid w:val="00572617"/>
    <w:rsid w:val="00574762"/>
    <w:rsid w:val="00575545"/>
    <w:rsid w:val="005807B2"/>
    <w:rsid w:val="005828F4"/>
    <w:rsid w:val="00584772"/>
    <w:rsid w:val="00585640"/>
    <w:rsid w:val="00585EEF"/>
    <w:rsid w:val="005A18E0"/>
    <w:rsid w:val="005A4747"/>
    <w:rsid w:val="005A4DD9"/>
    <w:rsid w:val="005A72BB"/>
    <w:rsid w:val="005B0F9D"/>
    <w:rsid w:val="005B2CC1"/>
    <w:rsid w:val="005B2FF8"/>
    <w:rsid w:val="005B5BA2"/>
    <w:rsid w:val="005C1126"/>
    <w:rsid w:val="005C24B3"/>
    <w:rsid w:val="005C2785"/>
    <w:rsid w:val="005C2BB8"/>
    <w:rsid w:val="005C3E67"/>
    <w:rsid w:val="005C62F9"/>
    <w:rsid w:val="005C649E"/>
    <w:rsid w:val="005D0B53"/>
    <w:rsid w:val="005D3927"/>
    <w:rsid w:val="005D3C29"/>
    <w:rsid w:val="005D5603"/>
    <w:rsid w:val="005E0A20"/>
    <w:rsid w:val="005E0E10"/>
    <w:rsid w:val="005E1959"/>
    <w:rsid w:val="005E50A6"/>
    <w:rsid w:val="005F22C4"/>
    <w:rsid w:val="005F37EF"/>
    <w:rsid w:val="00600E98"/>
    <w:rsid w:val="0060223F"/>
    <w:rsid w:val="00604CDE"/>
    <w:rsid w:val="006074B6"/>
    <w:rsid w:val="0061050D"/>
    <w:rsid w:val="006110CC"/>
    <w:rsid w:val="00617062"/>
    <w:rsid w:val="00627B5A"/>
    <w:rsid w:val="00630CFA"/>
    <w:rsid w:val="00630D74"/>
    <w:rsid w:val="00632065"/>
    <w:rsid w:val="00633A8C"/>
    <w:rsid w:val="0063628D"/>
    <w:rsid w:val="00636CB2"/>
    <w:rsid w:val="006374D0"/>
    <w:rsid w:val="00637680"/>
    <w:rsid w:val="0063777C"/>
    <w:rsid w:val="0064111C"/>
    <w:rsid w:val="006466DC"/>
    <w:rsid w:val="006522C3"/>
    <w:rsid w:val="0065300F"/>
    <w:rsid w:val="006538DF"/>
    <w:rsid w:val="00654068"/>
    <w:rsid w:val="00654F4B"/>
    <w:rsid w:val="0066068F"/>
    <w:rsid w:val="00662E04"/>
    <w:rsid w:val="00662ECE"/>
    <w:rsid w:val="00663803"/>
    <w:rsid w:val="00665C25"/>
    <w:rsid w:val="00666438"/>
    <w:rsid w:val="0067246F"/>
    <w:rsid w:val="00672A2C"/>
    <w:rsid w:val="00672B99"/>
    <w:rsid w:val="0067332F"/>
    <w:rsid w:val="00675030"/>
    <w:rsid w:val="00677B1A"/>
    <w:rsid w:val="00680380"/>
    <w:rsid w:val="00682DCC"/>
    <w:rsid w:val="0069182B"/>
    <w:rsid w:val="00691E49"/>
    <w:rsid w:val="00697CA6"/>
    <w:rsid w:val="006A5E35"/>
    <w:rsid w:val="006A6DFC"/>
    <w:rsid w:val="006A7358"/>
    <w:rsid w:val="006B06AD"/>
    <w:rsid w:val="006B160A"/>
    <w:rsid w:val="006B63A3"/>
    <w:rsid w:val="006B79AA"/>
    <w:rsid w:val="006C46B6"/>
    <w:rsid w:val="006C4EB9"/>
    <w:rsid w:val="006D3180"/>
    <w:rsid w:val="006D78FC"/>
    <w:rsid w:val="006D7BA1"/>
    <w:rsid w:val="006E2662"/>
    <w:rsid w:val="006E47B6"/>
    <w:rsid w:val="006E6733"/>
    <w:rsid w:val="006F01E3"/>
    <w:rsid w:val="006F0349"/>
    <w:rsid w:val="006F238D"/>
    <w:rsid w:val="006F2ED8"/>
    <w:rsid w:val="006F4B47"/>
    <w:rsid w:val="006F504E"/>
    <w:rsid w:val="006F7AAD"/>
    <w:rsid w:val="00701DEF"/>
    <w:rsid w:val="00702220"/>
    <w:rsid w:val="00702260"/>
    <w:rsid w:val="00705E0B"/>
    <w:rsid w:val="007065D0"/>
    <w:rsid w:val="00711C80"/>
    <w:rsid w:val="00711E9A"/>
    <w:rsid w:val="00715D56"/>
    <w:rsid w:val="007168A5"/>
    <w:rsid w:val="00717B63"/>
    <w:rsid w:val="007222AA"/>
    <w:rsid w:val="00725266"/>
    <w:rsid w:val="0072633A"/>
    <w:rsid w:val="00730C7E"/>
    <w:rsid w:val="00733E35"/>
    <w:rsid w:val="00736A06"/>
    <w:rsid w:val="00741ED8"/>
    <w:rsid w:val="00742F6B"/>
    <w:rsid w:val="007445B5"/>
    <w:rsid w:val="00755420"/>
    <w:rsid w:val="00760D2A"/>
    <w:rsid w:val="007655FA"/>
    <w:rsid w:val="007703E1"/>
    <w:rsid w:val="00770B18"/>
    <w:rsid w:val="00772720"/>
    <w:rsid w:val="007815E4"/>
    <w:rsid w:val="00786C11"/>
    <w:rsid w:val="00787C50"/>
    <w:rsid w:val="00790293"/>
    <w:rsid w:val="00793CC2"/>
    <w:rsid w:val="00796ED1"/>
    <w:rsid w:val="007A0D0E"/>
    <w:rsid w:val="007A0EC0"/>
    <w:rsid w:val="007A5894"/>
    <w:rsid w:val="007B32B9"/>
    <w:rsid w:val="007B40F8"/>
    <w:rsid w:val="007C520E"/>
    <w:rsid w:val="007C57AE"/>
    <w:rsid w:val="007D0ED2"/>
    <w:rsid w:val="007D554E"/>
    <w:rsid w:val="007D6BB5"/>
    <w:rsid w:val="007D6D8C"/>
    <w:rsid w:val="007E4620"/>
    <w:rsid w:val="007F6696"/>
    <w:rsid w:val="0080015F"/>
    <w:rsid w:val="0080282F"/>
    <w:rsid w:val="00811290"/>
    <w:rsid w:val="00813C90"/>
    <w:rsid w:val="00814FD7"/>
    <w:rsid w:val="00817BC9"/>
    <w:rsid w:val="00822B3F"/>
    <w:rsid w:val="0082534B"/>
    <w:rsid w:val="008267E2"/>
    <w:rsid w:val="00832609"/>
    <w:rsid w:val="00836543"/>
    <w:rsid w:val="00840CED"/>
    <w:rsid w:val="00842701"/>
    <w:rsid w:val="008441D6"/>
    <w:rsid w:val="008447D1"/>
    <w:rsid w:val="00846898"/>
    <w:rsid w:val="00854680"/>
    <w:rsid w:val="0086057D"/>
    <w:rsid w:val="00861813"/>
    <w:rsid w:val="008618D9"/>
    <w:rsid w:val="00862B64"/>
    <w:rsid w:val="008637EA"/>
    <w:rsid w:val="008714BB"/>
    <w:rsid w:val="0087172B"/>
    <w:rsid w:val="00873B40"/>
    <w:rsid w:val="00875920"/>
    <w:rsid w:val="00876899"/>
    <w:rsid w:val="00882106"/>
    <w:rsid w:val="00882686"/>
    <w:rsid w:val="008840CA"/>
    <w:rsid w:val="00890ADF"/>
    <w:rsid w:val="0089119E"/>
    <w:rsid w:val="00895932"/>
    <w:rsid w:val="008967EA"/>
    <w:rsid w:val="008A0A50"/>
    <w:rsid w:val="008A6BE2"/>
    <w:rsid w:val="008A7008"/>
    <w:rsid w:val="008B3E32"/>
    <w:rsid w:val="008B6BED"/>
    <w:rsid w:val="008C19A5"/>
    <w:rsid w:val="008C2A84"/>
    <w:rsid w:val="008C5A6C"/>
    <w:rsid w:val="008D37C3"/>
    <w:rsid w:val="008D74CB"/>
    <w:rsid w:val="008E23C4"/>
    <w:rsid w:val="008E332B"/>
    <w:rsid w:val="008E3866"/>
    <w:rsid w:val="008E5973"/>
    <w:rsid w:val="008E6513"/>
    <w:rsid w:val="00901EA0"/>
    <w:rsid w:val="00904793"/>
    <w:rsid w:val="0091379D"/>
    <w:rsid w:val="00914E47"/>
    <w:rsid w:val="00921340"/>
    <w:rsid w:val="00926071"/>
    <w:rsid w:val="009317C7"/>
    <w:rsid w:val="00934F80"/>
    <w:rsid w:val="009351FB"/>
    <w:rsid w:val="00936DF3"/>
    <w:rsid w:val="00941404"/>
    <w:rsid w:val="0094190D"/>
    <w:rsid w:val="00941B39"/>
    <w:rsid w:val="00942CC2"/>
    <w:rsid w:val="00945AD5"/>
    <w:rsid w:val="0094784F"/>
    <w:rsid w:val="009518E0"/>
    <w:rsid w:val="00955E03"/>
    <w:rsid w:val="0096221D"/>
    <w:rsid w:val="00963570"/>
    <w:rsid w:val="009664F2"/>
    <w:rsid w:val="00967F3C"/>
    <w:rsid w:val="009731CB"/>
    <w:rsid w:val="009814BC"/>
    <w:rsid w:val="00981F0D"/>
    <w:rsid w:val="009900E8"/>
    <w:rsid w:val="0099067B"/>
    <w:rsid w:val="00991297"/>
    <w:rsid w:val="009925ED"/>
    <w:rsid w:val="009951E8"/>
    <w:rsid w:val="0099590F"/>
    <w:rsid w:val="009A080E"/>
    <w:rsid w:val="009A43BF"/>
    <w:rsid w:val="009A65CD"/>
    <w:rsid w:val="009B07C5"/>
    <w:rsid w:val="009B4AD1"/>
    <w:rsid w:val="009C1815"/>
    <w:rsid w:val="009C6293"/>
    <w:rsid w:val="009C72E2"/>
    <w:rsid w:val="009D4FB1"/>
    <w:rsid w:val="009D5D35"/>
    <w:rsid w:val="009F3189"/>
    <w:rsid w:val="009F410F"/>
    <w:rsid w:val="009F4C5F"/>
    <w:rsid w:val="00A0185C"/>
    <w:rsid w:val="00A111BC"/>
    <w:rsid w:val="00A11BBA"/>
    <w:rsid w:val="00A16D43"/>
    <w:rsid w:val="00A170FB"/>
    <w:rsid w:val="00A20CB0"/>
    <w:rsid w:val="00A213FD"/>
    <w:rsid w:val="00A21C3E"/>
    <w:rsid w:val="00A3755E"/>
    <w:rsid w:val="00A4106B"/>
    <w:rsid w:val="00A416AF"/>
    <w:rsid w:val="00A41D02"/>
    <w:rsid w:val="00A51AC6"/>
    <w:rsid w:val="00A52267"/>
    <w:rsid w:val="00A5429A"/>
    <w:rsid w:val="00A54A55"/>
    <w:rsid w:val="00A57DC2"/>
    <w:rsid w:val="00A635BF"/>
    <w:rsid w:val="00A63AD7"/>
    <w:rsid w:val="00A66594"/>
    <w:rsid w:val="00A708CB"/>
    <w:rsid w:val="00A723C9"/>
    <w:rsid w:val="00A74736"/>
    <w:rsid w:val="00A77E51"/>
    <w:rsid w:val="00A83A02"/>
    <w:rsid w:val="00A840C6"/>
    <w:rsid w:val="00A850E0"/>
    <w:rsid w:val="00A86F1F"/>
    <w:rsid w:val="00A8710E"/>
    <w:rsid w:val="00A87E45"/>
    <w:rsid w:val="00A9021E"/>
    <w:rsid w:val="00A90460"/>
    <w:rsid w:val="00A92217"/>
    <w:rsid w:val="00A93430"/>
    <w:rsid w:val="00A936FA"/>
    <w:rsid w:val="00A97688"/>
    <w:rsid w:val="00AA0BEA"/>
    <w:rsid w:val="00AA1E4B"/>
    <w:rsid w:val="00AA4225"/>
    <w:rsid w:val="00AA798D"/>
    <w:rsid w:val="00AC58B3"/>
    <w:rsid w:val="00AC729B"/>
    <w:rsid w:val="00AC72FC"/>
    <w:rsid w:val="00AD1862"/>
    <w:rsid w:val="00AD62EC"/>
    <w:rsid w:val="00AE3CBB"/>
    <w:rsid w:val="00AE3D4D"/>
    <w:rsid w:val="00AF6499"/>
    <w:rsid w:val="00AF7B51"/>
    <w:rsid w:val="00B11A8C"/>
    <w:rsid w:val="00B1409A"/>
    <w:rsid w:val="00B147C9"/>
    <w:rsid w:val="00B21303"/>
    <w:rsid w:val="00B21DCC"/>
    <w:rsid w:val="00B24D59"/>
    <w:rsid w:val="00B25C39"/>
    <w:rsid w:val="00B25C58"/>
    <w:rsid w:val="00B26296"/>
    <w:rsid w:val="00B26C61"/>
    <w:rsid w:val="00B27F20"/>
    <w:rsid w:val="00B31CF4"/>
    <w:rsid w:val="00B32377"/>
    <w:rsid w:val="00B32656"/>
    <w:rsid w:val="00B328FF"/>
    <w:rsid w:val="00B32BC2"/>
    <w:rsid w:val="00B35FAD"/>
    <w:rsid w:val="00B55DF0"/>
    <w:rsid w:val="00B566C3"/>
    <w:rsid w:val="00B604BB"/>
    <w:rsid w:val="00B65D12"/>
    <w:rsid w:val="00B65E11"/>
    <w:rsid w:val="00B71A17"/>
    <w:rsid w:val="00B75362"/>
    <w:rsid w:val="00B77BB6"/>
    <w:rsid w:val="00B77E8E"/>
    <w:rsid w:val="00B84D04"/>
    <w:rsid w:val="00B85560"/>
    <w:rsid w:val="00B86D38"/>
    <w:rsid w:val="00B9259E"/>
    <w:rsid w:val="00B92C25"/>
    <w:rsid w:val="00B93195"/>
    <w:rsid w:val="00B9797B"/>
    <w:rsid w:val="00BA0011"/>
    <w:rsid w:val="00BA1353"/>
    <w:rsid w:val="00BA1993"/>
    <w:rsid w:val="00BB0748"/>
    <w:rsid w:val="00BB11DF"/>
    <w:rsid w:val="00BB1316"/>
    <w:rsid w:val="00BB1D48"/>
    <w:rsid w:val="00BB286F"/>
    <w:rsid w:val="00BB7DCC"/>
    <w:rsid w:val="00BC0A5C"/>
    <w:rsid w:val="00BC33F8"/>
    <w:rsid w:val="00BD283A"/>
    <w:rsid w:val="00BE0FE1"/>
    <w:rsid w:val="00BE439B"/>
    <w:rsid w:val="00BE489A"/>
    <w:rsid w:val="00BE587C"/>
    <w:rsid w:val="00BE5D93"/>
    <w:rsid w:val="00BF084D"/>
    <w:rsid w:val="00BF4A07"/>
    <w:rsid w:val="00BF5EDD"/>
    <w:rsid w:val="00C006AF"/>
    <w:rsid w:val="00C04A95"/>
    <w:rsid w:val="00C06DF1"/>
    <w:rsid w:val="00C10EB5"/>
    <w:rsid w:val="00C14ACF"/>
    <w:rsid w:val="00C211E3"/>
    <w:rsid w:val="00C24504"/>
    <w:rsid w:val="00C256F8"/>
    <w:rsid w:val="00C26AE8"/>
    <w:rsid w:val="00C329E6"/>
    <w:rsid w:val="00C33641"/>
    <w:rsid w:val="00C34C8D"/>
    <w:rsid w:val="00C35E39"/>
    <w:rsid w:val="00C40A28"/>
    <w:rsid w:val="00C4416E"/>
    <w:rsid w:val="00C47943"/>
    <w:rsid w:val="00C47B15"/>
    <w:rsid w:val="00C54A1E"/>
    <w:rsid w:val="00C55803"/>
    <w:rsid w:val="00C55A31"/>
    <w:rsid w:val="00C6033C"/>
    <w:rsid w:val="00C621FE"/>
    <w:rsid w:val="00C740C5"/>
    <w:rsid w:val="00C75F60"/>
    <w:rsid w:val="00C915F9"/>
    <w:rsid w:val="00C918A7"/>
    <w:rsid w:val="00C94225"/>
    <w:rsid w:val="00C95ED2"/>
    <w:rsid w:val="00C9790E"/>
    <w:rsid w:val="00CA29E4"/>
    <w:rsid w:val="00CA3975"/>
    <w:rsid w:val="00CB3CB1"/>
    <w:rsid w:val="00CB53DF"/>
    <w:rsid w:val="00CB558E"/>
    <w:rsid w:val="00CC5F86"/>
    <w:rsid w:val="00CD4689"/>
    <w:rsid w:val="00CE3542"/>
    <w:rsid w:val="00CE6875"/>
    <w:rsid w:val="00CE6A33"/>
    <w:rsid w:val="00CF180F"/>
    <w:rsid w:val="00CF269D"/>
    <w:rsid w:val="00CF48E5"/>
    <w:rsid w:val="00D05862"/>
    <w:rsid w:val="00D05FDC"/>
    <w:rsid w:val="00D06CAF"/>
    <w:rsid w:val="00D11024"/>
    <w:rsid w:val="00D13B0E"/>
    <w:rsid w:val="00D1647E"/>
    <w:rsid w:val="00D20A6E"/>
    <w:rsid w:val="00D20D16"/>
    <w:rsid w:val="00D22E3C"/>
    <w:rsid w:val="00D34C8E"/>
    <w:rsid w:val="00D373D5"/>
    <w:rsid w:val="00D37CC4"/>
    <w:rsid w:val="00D4664F"/>
    <w:rsid w:val="00D514D3"/>
    <w:rsid w:val="00D51D90"/>
    <w:rsid w:val="00D53AAD"/>
    <w:rsid w:val="00D54F60"/>
    <w:rsid w:val="00D562E5"/>
    <w:rsid w:val="00D637CC"/>
    <w:rsid w:val="00D64B4C"/>
    <w:rsid w:val="00D6560B"/>
    <w:rsid w:val="00D67D89"/>
    <w:rsid w:val="00D67F17"/>
    <w:rsid w:val="00D711F3"/>
    <w:rsid w:val="00D72E3E"/>
    <w:rsid w:val="00D76167"/>
    <w:rsid w:val="00D76E08"/>
    <w:rsid w:val="00D80F36"/>
    <w:rsid w:val="00D829A9"/>
    <w:rsid w:val="00D87FF1"/>
    <w:rsid w:val="00D90C63"/>
    <w:rsid w:val="00D9166B"/>
    <w:rsid w:val="00D93343"/>
    <w:rsid w:val="00DA71F9"/>
    <w:rsid w:val="00DA7E7B"/>
    <w:rsid w:val="00DB0870"/>
    <w:rsid w:val="00DB2781"/>
    <w:rsid w:val="00DB2DED"/>
    <w:rsid w:val="00DB3EC4"/>
    <w:rsid w:val="00DB4416"/>
    <w:rsid w:val="00DB6DA6"/>
    <w:rsid w:val="00DB7213"/>
    <w:rsid w:val="00DC0A2E"/>
    <w:rsid w:val="00DC4FBF"/>
    <w:rsid w:val="00DC79D7"/>
    <w:rsid w:val="00DD2007"/>
    <w:rsid w:val="00DD327B"/>
    <w:rsid w:val="00DE3992"/>
    <w:rsid w:val="00DE4BEF"/>
    <w:rsid w:val="00DF1586"/>
    <w:rsid w:val="00DF4430"/>
    <w:rsid w:val="00DF7137"/>
    <w:rsid w:val="00DF7313"/>
    <w:rsid w:val="00DF74DF"/>
    <w:rsid w:val="00E007F8"/>
    <w:rsid w:val="00E04E6B"/>
    <w:rsid w:val="00E071B1"/>
    <w:rsid w:val="00E10F01"/>
    <w:rsid w:val="00E12088"/>
    <w:rsid w:val="00E1223C"/>
    <w:rsid w:val="00E15AA9"/>
    <w:rsid w:val="00E20DA6"/>
    <w:rsid w:val="00E27C03"/>
    <w:rsid w:val="00E30679"/>
    <w:rsid w:val="00E31967"/>
    <w:rsid w:val="00E354A5"/>
    <w:rsid w:val="00E3567C"/>
    <w:rsid w:val="00E5030C"/>
    <w:rsid w:val="00E517F9"/>
    <w:rsid w:val="00E52523"/>
    <w:rsid w:val="00E52D62"/>
    <w:rsid w:val="00E57BF7"/>
    <w:rsid w:val="00E64B0D"/>
    <w:rsid w:val="00E71B3A"/>
    <w:rsid w:val="00E71FFE"/>
    <w:rsid w:val="00E72151"/>
    <w:rsid w:val="00E76714"/>
    <w:rsid w:val="00E767CB"/>
    <w:rsid w:val="00E76DF8"/>
    <w:rsid w:val="00E85503"/>
    <w:rsid w:val="00EA2378"/>
    <w:rsid w:val="00EA26AF"/>
    <w:rsid w:val="00EA6177"/>
    <w:rsid w:val="00EA6688"/>
    <w:rsid w:val="00EB17BA"/>
    <w:rsid w:val="00EB20AA"/>
    <w:rsid w:val="00EC2A6C"/>
    <w:rsid w:val="00EC46D8"/>
    <w:rsid w:val="00EC4DDC"/>
    <w:rsid w:val="00ED43C9"/>
    <w:rsid w:val="00ED4A9D"/>
    <w:rsid w:val="00ED6DED"/>
    <w:rsid w:val="00ED706F"/>
    <w:rsid w:val="00EE181A"/>
    <w:rsid w:val="00EE1A28"/>
    <w:rsid w:val="00EE1C71"/>
    <w:rsid w:val="00EE5F64"/>
    <w:rsid w:val="00EF4E0C"/>
    <w:rsid w:val="00EF506E"/>
    <w:rsid w:val="00EF58BA"/>
    <w:rsid w:val="00EF5C0E"/>
    <w:rsid w:val="00F00DDA"/>
    <w:rsid w:val="00F01C1A"/>
    <w:rsid w:val="00F0201A"/>
    <w:rsid w:val="00F03444"/>
    <w:rsid w:val="00F03C04"/>
    <w:rsid w:val="00F07311"/>
    <w:rsid w:val="00F114AC"/>
    <w:rsid w:val="00F11590"/>
    <w:rsid w:val="00F214D4"/>
    <w:rsid w:val="00F21EDC"/>
    <w:rsid w:val="00F26FC3"/>
    <w:rsid w:val="00F31C72"/>
    <w:rsid w:val="00F330EB"/>
    <w:rsid w:val="00F343FC"/>
    <w:rsid w:val="00F36904"/>
    <w:rsid w:val="00F43D56"/>
    <w:rsid w:val="00F50266"/>
    <w:rsid w:val="00F5575D"/>
    <w:rsid w:val="00F61406"/>
    <w:rsid w:val="00F62028"/>
    <w:rsid w:val="00F631B7"/>
    <w:rsid w:val="00F71DF1"/>
    <w:rsid w:val="00F81498"/>
    <w:rsid w:val="00F822ED"/>
    <w:rsid w:val="00F92F87"/>
    <w:rsid w:val="00F936A6"/>
    <w:rsid w:val="00F9685F"/>
    <w:rsid w:val="00FA74B6"/>
    <w:rsid w:val="00FB1A91"/>
    <w:rsid w:val="00FB23E4"/>
    <w:rsid w:val="00FB3E3A"/>
    <w:rsid w:val="00FB5838"/>
    <w:rsid w:val="00FC0587"/>
    <w:rsid w:val="00FC1B95"/>
    <w:rsid w:val="00FC253A"/>
    <w:rsid w:val="00FC7B1D"/>
    <w:rsid w:val="00FD0533"/>
    <w:rsid w:val="00FD78C4"/>
    <w:rsid w:val="00FD7A71"/>
    <w:rsid w:val="00FE1882"/>
    <w:rsid w:val="00FE5506"/>
    <w:rsid w:val="00FF3AA1"/>
    <w:rsid w:val="00FF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8865"/>
  <w15:docId w15:val="{A56D2F68-FA96-48CC-85EB-D92B28BE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Nidung">
    <w:name w:val="7_Nội_dung"/>
    <w:qFormat/>
    <w:rsid w:val="00654068"/>
    <w:pPr>
      <w:spacing w:before="120" w:after="120" w:line="240" w:lineRule="auto"/>
      <w:ind w:firstLine="720"/>
      <w:jc w:val="both"/>
    </w:pPr>
    <w:rPr>
      <w:rFonts w:ascii="Times New Roman" w:hAnsi="Times New Roman" w:cs="Times New Roman"/>
      <w:sz w:val="28"/>
      <w:szCs w:val="28"/>
    </w:rPr>
  </w:style>
  <w:style w:type="paragraph" w:customStyle="1" w:styleId="6im">
    <w:name w:val="6_Điểm"/>
    <w:basedOn w:val="7Nidung"/>
    <w:next w:val="7Nidung"/>
    <w:qFormat/>
    <w:rsid w:val="00654068"/>
    <w:pPr>
      <w:numPr>
        <w:numId w:val="1"/>
      </w:numPr>
      <w:tabs>
        <w:tab w:val="left" w:pos="1134"/>
      </w:tabs>
      <w:outlineLvl w:val="5"/>
    </w:pPr>
  </w:style>
  <w:style w:type="paragraph" w:customStyle="1" w:styleId="5Khon">
    <w:name w:val="5_Khoản"/>
    <w:basedOn w:val="7Nidung"/>
    <w:next w:val="6im"/>
    <w:qFormat/>
    <w:rsid w:val="00654068"/>
    <w:pPr>
      <w:numPr>
        <w:numId w:val="2"/>
      </w:numPr>
      <w:tabs>
        <w:tab w:val="left" w:pos="1134"/>
      </w:tabs>
      <w:outlineLvl w:val="4"/>
    </w:pPr>
  </w:style>
  <w:style w:type="paragraph" w:customStyle="1" w:styleId="4iu">
    <w:name w:val="4_Điều"/>
    <w:basedOn w:val="7Nidung"/>
    <w:next w:val="5Khon"/>
    <w:qFormat/>
    <w:rsid w:val="00654068"/>
    <w:pPr>
      <w:numPr>
        <w:ilvl w:val="1"/>
        <w:numId w:val="3"/>
      </w:numPr>
      <w:tabs>
        <w:tab w:val="left" w:pos="1701"/>
      </w:tabs>
      <w:outlineLvl w:val="3"/>
    </w:pPr>
    <w:rPr>
      <w:b/>
    </w:rPr>
  </w:style>
  <w:style w:type="paragraph" w:customStyle="1" w:styleId="3Mc">
    <w:name w:val="3_Mục"/>
    <w:basedOn w:val="7Nidung"/>
    <w:next w:val="4iu"/>
    <w:qFormat/>
    <w:rsid w:val="00654068"/>
    <w:pPr>
      <w:ind w:firstLine="0"/>
      <w:jc w:val="center"/>
      <w:outlineLvl w:val="2"/>
    </w:pPr>
    <w:rPr>
      <w:b/>
    </w:rPr>
  </w:style>
  <w:style w:type="paragraph" w:customStyle="1" w:styleId="2Chng">
    <w:name w:val="2_Chương"/>
    <w:basedOn w:val="7Nidung"/>
    <w:next w:val="3Mc"/>
    <w:qFormat/>
    <w:rsid w:val="00654068"/>
    <w:pPr>
      <w:ind w:firstLine="0"/>
      <w:jc w:val="center"/>
      <w:outlineLvl w:val="1"/>
    </w:pPr>
    <w:rPr>
      <w:b/>
    </w:rPr>
  </w:style>
  <w:style w:type="paragraph" w:customStyle="1" w:styleId="1Phn">
    <w:name w:val="1_Phần"/>
    <w:basedOn w:val="7Nidung"/>
    <w:next w:val="2Chng"/>
    <w:qFormat/>
    <w:rsid w:val="00654068"/>
    <w:pPr>
      <w:ind w:firstLine="0"/>
      <w:jc w:val="center"/>
      <w:outlineLvl w:val="0"/>
    </w:pPr>
    <w:rPr>
      <w:b/>
    </w:rPr>
  </w:style>
  <w:style w:type="table" w:styleId="TableGrid">
    <w:name w:val="Table Grid"/>
    <w:basedOn w:val="TableNormal"/>
    <w:uiPriority w:val="59"/>
    <w:rsid w:val="0034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28"/>
  </w:style>
  <w:style w:type="paragraph" w:styleId="Footer">
    <w:name w:val="footer"/>
    <w:basedOn w:val="Normal"/>
    <w:link w:val="FooterChar"/>
    <w:unhideWhenUsed/>
    <w:rsid w:val="00F62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28"/>
  </w:style>
  <w:style w:type="paragraph" w:styleId="BalloonText">
    <w:name w:val="Balloon Text"/>
    <w:basedOn w:val="Normal"/>
    <w:link w:val="BalloonTextChar"/>
    <w:uiPriority w:val="99"/>
    <w:semiHidden/>
    <w:unhideWhenUsed/>
    <w:rsid w:val="00636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CB2"/>
    <w:rPr>
      <w:rFonts w:ascii="Segoe UI" w:hAnsi="Segoe UI" w:cs="Segoe UI"/>
      <w:sz w:val="18"/>
      <w:szCs w:val="18"/>
    </w:rPr>
  </w:style>
  <w:style w:type="paragraph" w:styleId="ListParagraph">
    <w:name w:val="List Paragraph"/>
    <w:basedOn w:val="Normal"/>
    <w:uiPriority w:val="34"/>
    <w:qFormat/>
    <w:rsid w:val="0082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2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05B26-3EA4-4CE2-800B-FC3714D6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Hoang Long</dc:creator>
  <cp:keywords/>
  <dc:description/>
  <cp:lastModifiedBy>MrThai</cp:lastModifiedBy>
  <cp:revision>37</cp:revision>
  <cp:lastPrinted>2023-03-29T08:37:00Z</cp:lastPrinted>
  <dcterms:created xsi:type="dcterms:W3CDTF">2021-09-17T03:58:00Z</dcterms:created>
  <dcterms:modified xsi:type="dcterms:W3CDTF">2023-05-31T08:28:00Z</dcterms:modified>
</cp:coreProperties>
</file>